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B5A32" w14:textId="69D097CD" w:rsidR="004A3A99" w:rsidRPr="00840BA6" w:rsidRDefault="00840BA6" w:rsidP="004E5A93">
      <w:pPr>
        <w:jc w:val="center"/>
        <w:rPr>
          <w:rFonts w:cstheme="minorHAnsi"/>
          <w:b/>
          <w:smallCaps/>
          <w:sz w:val="36"/>
          <w:szCs w:val="36"/>
          <w:u w:val="single"/>
        </w:rPr>
      </w:pPr>
      <w:r>
        <w:rPr>
          <w:rFonts w:cstheme="minorHAnsi"/>
          <w:b/>
          <w:smallCaps/>
          <w:sz w:val="36"/>
          <w:szCs w:val="36"/>
          <w:u w:val="single"/>
        </w:rPr>
        <w:t xml:space="preserve">Royal Oaks Hospital </w:t>
      </w:r>
      <w:r w:rsidRPr="00840BA6">
        <w:rPr>
          <w:rFonts w:cstheme="minorHAnsi"/>
          <w:b/>
          <w:smallCaps/>
          <w:sz w:val="36"/>
          <w:szCs w:val="36"/>
          <w:u w:val="single"/>
        </w:rPr>
        <w:t xml:space="preserve">Fee Schedule </w:t>
      </w:r>
    </w:p>
    <w:p w14:paraId="51DFF10D" w14:textId="0C7213F0" w:rsidR="004A3A99" w:rsidRPr="00840BA6" w:rsidRDefault="005834F2" w:rsidP="004A3A99">
      <w:pPr>
        <w:jc w:val="center"/>
        <w:rPr>
          <w:rFonts w:cstheme="minorHAnsi"/>
          <w:b/>
          <w:sz w:val="24"/>
          <w:szCs w:val="24"/>
        </w:rPr>
      </w:pPr>
      <w:r w:rsidRPr="00840BA6">
        <w:rPr>
          <w:rFonts w:cstheme="minorHAnsi"/>
          <w:b/>
          <w:sz w:val="24"/>
          <w:szCs w:val="24"/>
        </w:rPr>
        <w:t>As of 0</w:t>
      </w:r>
      <w:r w:rsidR="00A5211F">
        <w:rPr>
          <w:rFonts w:cstheme="minorHAnsi"/>
          <w:b/>
          <w:sz w:val="24"/>
          <w:szCs w:val="24"/>
        </w:rPr>
        <w:t>7/1/202</w:t>
      </w:r>
      <w:r w:rsidR="00DF7187">
        <w:rPr>
          <w:rFonts w:cstheme="minorHAnsi"/>
          <w:b/>
          <w:sz w:val="24"/>
          <w:szCs w:val="24"/>
        </w:rPr>
        <w:t>4</w:t>
      </w:r>
    </w:p>
    <w:p w14:paraId="10466712" w14:textId="77777777" w:rsidR="004A3A99" w:rsidRPr="00840BA6" w:rsidRDefault="004A3A99" w:rsidP="004A3A99">
      <w:pPr>
        <w:jc w:val="both"/>
        <w:rPr>
          <w:rFonts w:cstheme="minorHAnsi"/>
          <w:sz w:val="24"/>
          <w:szCs w:val="24"/>
        </w:rPr>
      </w:pPr>
      <w:r w:rsidRPr="00840BA6">
        <w:rPr>
          <w:rFonts w:cstheme="minorHAnsi"/>
          <w:sz w:val="24"/>
          <w:szCs w:val="24"/>
        </w:rPr>
        <w:t xml:space="preserve">The following is the list price charged by Royal Oaks Hospital for services provided by the hospital and/or the Professional Staff.  The room &amp; board charges will be billed by Royal Oaks Hospital while the professional services are billed by </w:t>
      </w:r>
      <w:r w:rsidR="004E5A93" w:rsidRPr="00840BA6">
        <w:rPr>
          <w:rFonts w:cstheme="minorHAnsi"/>
          <w:sz w:val="24"/>
          <w:szCs w:val="24"/>
        </w:rPr>
        <w:t>Compass Health Network</w:t>
      </w:r>
      <w:r w:rsidRPr="00840BA6">
        <w:rPr>
          <w:rFonts w:cstheme="minorHAnsi"/>
          <w:sz w:val="24"/>
          <w:szCs w:val="24"/>
        </w:rPr>
        <w:t xml:space="preserve">, </w:t>
      </w:r>
      <w:r w:rsidR="004E5A93" w:rsidRPr="00840BA6">
        <w:rPr>
          <w:rFonts w:cstheme="minorHAnsi"/>
          <w:sz w:val="24"/>
          <w:szCs w:val="24"/>
        </w:rPr>
        <w:t xml:space="preserve">the parent </w:t>
      </w:r>
      <w:r w:rsidR="000400D9" w:rsidRPr="00840BA6">
        <w:rPr>
          <w:rFonts w:cstheme="minorHAnsi"/>
          <w:sz w:val="24"/>
          <w:szCs w:val="24"/>
        </w:rPr>
        <w:t xml:space="preserve">entity to Royal Oaks Hospital.  Both </w:t>
      </w:r>
      <w:r w:rsidR="004E5A93" w:rsidRPr="00840BA6">
        <w:rPr>
          <w:rFonts w:cstheme="minorHAnsi"/>
          <w:sz w:val="24"/>
          <w:szCs w:val="24"/>
        </w:rPr>
        <w:t>Royal Oaks Hospital and Compass Health Network</w:t>
      </w:r>
      <w:r w:rsidR="000400D9" w:rsidRPr="00840BA6">
        <w:rPr>
          <w:rFonts w:cstheme="minorHAnsi"/>
          <w:sz w:val="24"/>
          <w:szCs w:val="24"/>
        </w:rPr>
        <w:t xml:space="preserve"> maintain active provider contracts with Medicare, Medicaid, Medicaid MC+ Health Plans, </w:t>
      </w:r>
      <w:proofErr w:type="spellStart"/>
      <w:r w:rsidR="000400D9" w:rsidRPr="00840BA6">
        <w:rPr>
          <w:rFonts w:cstheme="minorHAnsi"/>
          <w:sz w:val="24"/>
          <w:szCs w:val="24"/>
        </w:rPr>
        <w:t>TriCare</w:t>
      </w:r>
      <w:proofErr w:type="spellEnd"/>
      <w:r w:rsidR="000400D9" w:rsidRPr="00840BA6">
        <w:rPr>
          <w:rFonts w:cstheme="minorHAnsi"/>
          <w:sz w:val="24"/>
          <w:szCs w:val="24"/>
        </w:rPr>
        <w:t xml:space="preserve"> and the majority of all health insurance plans.  If you (or the individual receiving services at Royal Oaks Hospital) are covered by any of these, Royal Oaks Hospital will submit a claim on your behalf to have your services paid directly by one or more of these third-party payers. If you and/or the patient is not covered by one of these plans, </w:t>
      </w:r>
      <w:r w:rsidR="00213485" w:rsidRPr="00840BA6">
        <w:rPr>
          <w:rFonts w:cstheme="minorHAnsi"/>
          <w:sz w:val="24"/>
          <w:szCs w:val="24"/>
        </w:rPr>
        <w:t>you will be charged the below fees, or a discounted rate that is no less than what Royal Oaks Hospital would be paid by Medicare.  If you are unable to pay for the charges, Royal Oaks Hospital may provide some financial assistance for you provided you are willing to complete a financial assistance application and submit required documentation to prove your income level.</w:t>
      </w:r>
    </w:p>
    <w:p w14:paraId="77ECE218" w14:textId="77777777" w:rsidR="00213485" w:rsidRPr="00B15C41" w:rsidRDefault="00213485" w:rsidP="004A3A99">
      <w:pPr>
        <w:jc w:val="both"/>
        <w:rPr>
          <w:rFonts w:cstheme="minorHAnsi"/>
        </w:rPr>
      </w:pPr>
    </w:p>
    <w:p w14:paraId="55AABAA3" w14:textId="3FB586C7" w:rsidR="00213485" w:rsidRPr="00840BA6" w:rsidRDefault="00840BA6" w:rsidP="004A3A99">
      <w:pPr>
        <w:jc w:val="both"/>
        <w:rPr>
          <w:rFonts w:cstheme="minorHAnsi"/>
          <w:sz w:val="24"/>
          <w:szCs w:val="24"/>
        </w:rPr>
      </w:pPr>
      <w:r w:rsidRPr="00840BA6">
        <w:rPr>
          <w:rFonts w:cstheme="minorHAnsi"/>
          <w:b/>
          <w:sz w:val="24"/>
          <w:szCs w:val="24"/>
          <w:u w:val="single"/>
        </w:rPr>
        <w:t xml:space="preserve">Room and Board Charges </w:t>
      </w:r>
    </w:p>
    <w:p w14:paraId="17619EA7" w14:textId="5488168B" w:rsidR="00213485" w:rsidRDefault="00213485" w:rsidP="004A3A99">
      <w:pPr>
        <w:jc w:val="both"/>
        <w:rPr>
          <w:rFonts w:cstheme="minorHAnsi"/>
          <w:sz w:val="24"/>
          <w:szCs w:val="24"/>
        </w:rPr>
      </w:pPr>
      <w:r w:rsidRPr="00840BA6">
        <w:rPr>
          <w:rFonts w:cstheme="minorHAnsi"/>
          <w:sz w:val="24"/>
          <w:szCs w:val="24"/>
        </w:rPr>
        <w:t>The Room &amp; Board charge is a per-diem amount that covers the room charge, all nursing services, food and some therapy charges not billed as part of professional services.  In some instances, it may also include medications.</w:t>
      </w:r>
      <w:r w:rsidR="00B2387E" w:rsidRPr="00840BA6">
        <w:rPr>
          <w:rFonts w:cstheme="minorHAnsi"/>
          <w:sz w:val="24"/>
          <w:szCs w:val="24"/>
        </w:rPr>
        <w:t xml:space="preserve">  This charge is billed for each day, beginning with the date of admission, and each new day begins at 12:01 am. The date of discharge is not billed.  Room &amp; Board charges are billed by Royal Oaks Hospital and are as follows:</w:t>
      </w:r>
    </w:p>
    <w:p w14:paraId="03D5B10F" w14:textId="37F648C4" w:rsidR="00840BA6" w:rsidRDefault="00840BA6" w:rsidP="004A3A99">
      <w:pPr>
        <w:jc w:val="both"/>
        <w:rPr>
          <w:rFonts w:cstheme="minorHAnsi"/>
          <w:sz w:val="24"/>
          <w:szCs w:val="24"/>
        </w:rPr>
      </w:pPr>
    </w:p>
    <w:tbl>
      <w:tblPr>
        <w:tblStyle w:val="TableGrid"/>
        <w:tblW w:w="0" w:type="auto"/>
        <w:jc w:val="center"/>
        <w:tblLook w:val="04A0" w:firstRow="1" w:lastRow="0" w:firstColumn="1" w:lastColumn="0" w:noHBand="0" w:noVBand="1"/>
      </w:tblPr>
      <w:tblGrid>
        <w:gridCol w:w="3312"/>
        <w:gridCol w:w="3312"/>
      </w:tblGrid>
      <w:tr w:rsidR="00840BA6" w:rsidRPr="00B15C41" w14:paraId="07CDB8D3" w14:textId="77777777" w:rsidTr="00840BA6">
        <w:trPr>
          <w:jc w:val="center"/>
        </w:trPr>
        <w:tc>
          <w:tcPr>
            <w:tcW w:w="3312" w:type="dxa"/>
            <w:tcBorders>
              <w:bottom w:val="single" w:sz="12" w:space="0" w:color="auto"/>
            </w:tcBorders>
          </w:tcPr>
          <w:p w14:paraId="1E5CFF9A" w14:textId="1C7EA481" w:rsidR="00840BA6" w:rsidRPr="00B15C41" w:rsidRDefault="00840BA6" w:rsidP="00840BA6">
            <w:pPr>
              <w:jc w:val="center"/>
              <w:rPr>
                <w:rFonts w:cstheme="minorHAnsi"/>
                <w:b/>
                <w:bCs/>
              </w:rPr>
            </w:pPr>
            <w:r w:rsidRPr="00B15C41">
              <w:rPr>
                <w:rFonts w:cstheme="minorHAnsi"/>
                <w:b/>
                <w:bCs/>
              </w:rPr>
              <w:t>Unit</w:t>
            </w:r>
          </w:p>
        </w:tc>
        <w:tc>
          <w:tcPr>
            <w:tcW w:w="3312" w:type="dxa"/>
            <w:tcBorders>
              <w:bottom w:val="single" w:sz="12" w:space="0" w:color="auto"/>
            </w:tcBorders>
          </w:tcPr>
          <w:p w14:paraId="70C67043" w14:textId="1E19F105" w:rsidR="00840BA6" w:rsidRPr="00B15C41" w:rsidRDefault="00840BA6" w:rsidP="00840BA6">
            <w:pPr>
              <w:jc w:val="center"/>
              <w:rPr>
                <w:rFonts w:cstheme="minorHAnsi"/>
                <w:b/>
                <w:bCs/>
              </w:rPr>
            </w:pPr>
            <w:r w:rsidRPr="00B15C41">
              <w:rPr>
                <w:rFonts w:cstheme="minorHAnsi"/>
                <w:b/>
                <w:bCs/>
              </w:rPr>
              <w:t>Daily Per Diem</w:t>
            </w:r>
          </w:p>
        </w:tc>
      </w:tr>
      <w:tr w:rsidR="00840BA6" w:rsidRPr="00B15C41" w14:paraId="2FA443CD" w14:textId="77777777" w:rsidTr="00840BA6">
        <w:trPr>
          <w:jc w:val="center"/>
        </w:trPr>
        <w:tc>
          <w:tcPr>
            <w:tcW w:w="3312" w:type="dxa"/>
            <w:tcBorders>
              <w:top w:val="single" w:sz="12" w:space="0" w:color="auto"/>
            </w:tcBorders>
          </w:tcPr>
          <w:p w14:paraId="7A381B24" w14:textId="6531FF92" w:rsidR="00840BA6" w:rsidRPr="00B15C41" w:rsidRDefault="00840BA6" w:rsidP="00840BA6">
            <w:pPr>
              <w:jc w:val="center"/>
              <w:rPr>
                <w:rFonts w:cstheme="minorHAnsi"/>
              </w:rPr>
            </w:pPr>
            <w:r w:rsidRPr="00B15C41">
              <w:rPr>
                <w:rFonts w:cstheme="minorHAnsi"/>
              </w:rPr>
              <w:t>Pre-Adolescent (ages 3-12)</w:t>
            </w:r>
          </w:p>
        </w:tc>
        <w:tc>
          <w:tcPr>
            <w:tcW w:w="3312" w:type="dxa"/>
            <w:tcBorders>
              <w:top w:val="single" w:sz="12" w:space="0" w:color="auto"/>
            </w:tcBorders>
          </w:tcPr>
          <w:p w14:paraId="55761F86" w14:textId="2F289BB4" w:rsidR="00840BA6" w:rsidRPr="00B15C41" w:rsidRDefault="00840BA6" w:rsidP="00840BA6">
            <w:pPr>
              <w:jc w:val="center"/>
              <w:rPr>
                <w:rFonts w:cstheme="minorHAnsi"/>
              </w:rPr>
            </w:pPr>
            <w:r w:rsidRPr="00B15C41">
              <w:rPr>
                <w:rFonts w:cstheme="minorHAnsi"/>
              </w:rPr>
              <w:t>$</w:t>
            </w:r>
            <w:r w:rsidR="009B13FA">
              <w:rPr>
                <w:rFonts w:cstheme="minorHAnsi"/>
              </w:rPr>
              <w:t>2,</w:t>
            </w:r>
            <w:r w:rsidR="00DF7187">
              <w:rPr>
                <w:rFonts w:cstheme="minorHAnsi"/>
              </w:rPr>
              <w:t>700.00</w:t>
            </w:r>
          </w:p>
        </w:tc>
      </w:tr>
      <w:tr w:rsidR="00840BA6" w:rsidRPr="00B15C41" w14:paraId="3C6D8CAC" w14:textId="77777777" w:rsidTr="00840BA6">
        <w:trPr>
          <w:jc w:val="center"/>
        </w:trPr>
        <w:tc>
          <w:tcPr>
            <w:tcW w:w="3312" w:type="dxa"/>
          </w:tcPr>
          <w:p w14:paraId="4BC9ED6F" w14:textId="3718AC28" w:rsidR="00840BA6" w:rsidRPr="00B15C41" w:rsidRDefault="00840BA6" w:rsidP="00840BA6">
            <w:pPr>
              <w:jc w:val="center"/>
              <w:rPr>
                <w:rFonts w:cstheme="minorHAnsi"/>
              </w:rPr>
            </w:pPr>
            <w:r w:rsidRPr="00B15C41">
              <w:rPr>
                <w:rFonts w:cstheme="minorHAnsi"/>
              </w:rPr>
              <w:t>Adolescent (ages 13-17)</w:t>
            </w:r>
          </w:p>
        </w:tc>
        <w:tc>
          <w:tcPr>
            <w:tcW w:w="3312" w:type="dxa"/>
          </w:tcPr>
          <w:p w14:paraId="1CA68CA0" w14:textId="3516CF75" w:rsidR="00840BA6" w:rsidRPr="00B15C41" w:rsidRDefault="00840BA6" w:rsidP="00840BA6">
            <w:pPr>
              <w:jc w:val="center"/>
              <w:rPr>
                <w:rFonts w:cstheme="minorHAnsi"/>
              </w:rPr>
            </w:pPr>
            <w:r w:rsidRPr="00B15C41">
              <w:rPr>
                <w:rFonts w:cstheme="minorHAnsi"/>
              </w:rPr>
              <w:t>$</w:t>
            </w:r>
            <w:r w:rsidR="009B13FA">
              <w:rPr>
                <w:rFonts w:cstheme="minorHAnsi"/>
              </w:rPr>
              <w:t>2,</w:t>
            </w:r>
            <w:r w:rsidR="00DF7187">
              <w:rPr>
                <w:rFonts w:cstheme="minorHAnsi"/>
              </w:rPr>
              <w:t>700.00</w:t>
            </w:r>
          </w:p>
        </w:tc>
      </w:tr>
      <w:tr w:rsidR="00840BA6" w:rsidRPr="00B15C41" w14:paraId="40F813EC" w14:textId="77777777" w:rsidTr="00840BA6">
        <w:trPr>
          <w:jc w:val="center"/>
        </w:trPr>
        <w:tc>
          <w:tcPr>
            <w:tcW w:w="3312" w:type="dxa"/>
          </w:tcPr>
          <w:p w14:paraId="51BA8550" w14:textId="0F3A7110" w:rsidR="00840BA6" w:rsidRPr="00B15C41" w:rsidRDefault="00840BA6" w:rsidP="00840BA6">
            <w:pPr>
              <w:jc w:val="center"/>
              <w:rPr>
                <w:rFonts w:cstheme="minorHAnsi"/>
              </w:rPr>
            </w:pPr>
            <w:r w:rsidRPr="00B15C41">
              <w:rPr>
                <w:rFonts w:cstheme="minorHAnsi"/>
              </w:rPr>
              <w:t>Adults (ages 18 &amp; above)</w:t>
            </w:r>
          </w:p>
        </w:tc>
        <w:tc>
          <w:tcPr>
            <w:tcW w:w="3312" w:type="dxa"/>
          </w:tcPr>
          <w:p w14:paraId="7B993E4D" w14:textId="740AA2B2" w:rsidR="00840BA6" w:rsidRPr="00B15C41" w:rsidRDefault="00840BA6" w:rsidP="00840BA6">
            <w:pPr>
              <w:jc w:val="center"/>
              <w:rPr>
                <w:rFonts w:cstheme="minorHAnsi"/>
              </w:rPr>
            </w:pPr>
            <w:r w:rsidRPr="00B15C41">
              <w:rPr>
                <w:rFonts w:cstheme="minorHAnsi"/>
              </w:rPr>
              <w:t>$</w:t>
            </w:r>
            <w:r w:rsidR="009B13FA">
              <w:rPr>
                <w:rFonts w:cstheme="minorHAnsi"/>
              </w:rPr>
              <w:t>2,</w:t>
            </w:r>
            <w:r w:rsidR="00DF7187">
              <w:rPr>
                <w:rFonts w:cstheme="minorHAnsi"/>
              </w:rPr>
              <w:t>609.00</w:t>
            </w:r>
          </w:p>
        </w:tc>
      </w:tr>
      <w:tr w:rsidR="00840BA6" w:rsidRPr="00B15C41" w14:paraId="6BEDC881" w14:textId="77777777" w:rsidTr="00840BA6">
        <w:trPr>
          <w:jc w:val="center"/>
        </w:trPr>
        <w:tc>
          <w:tcPr>
            <w:tcW w:w="3312" w:type="dxa"/>
          </w:tcPr>
          <w:p w14:paraId="082119A2" w14:textId="76ACCE0B" w:rsidR="00840BA6" w:rsidRPr="00B15C41" w:rsidRDefault="00840BA6" w:rsidP="00840BA6">
            <w:pPr>
              <w:jc w:val="center"/>
              <w:rPr>
                <w:rFonts w:cstheme="minorHAnsi"/>
              </w:rPr>
            </w:pPr>
            <w:r w:rsidRPr="00B15C41">
              <w:rPr>
                <w:rFonts w:cstheme="minorHAnsi"/>
              </w:rPr>
              <w:t>Psych ICU (private room)</w:t>
            </w:r>
          </w:p>
        </w:tc>
        <w:tc>
          <w:tcPr>
            <w:tcW w:w="3312" w:type="dxa"/>
          </w:tcPr>
          <w:p w14:paraId="78E1079B" w14:textId="74B71799" w:rsidR="00840BA6" w:rsidRPr="00B15C41" w:rsidRDefault="00840BA6" w:rsidP="00840BA6">
            <w:pPr>
              <w:jc w:val="center"/>
              <w:rPr>
                <w:rFonts w:cstheme="minorHAnsi"/>
              </w:rPr>
            </w:pPr>
            <w:r w:rsidRPr="00B15C41">
              <w:rPr>
                <w:rFonts w:cstheme="minorHAnsi"/>
              </w:rPr>
              <w:t>$</w:t>
            </w:r>
            <w:r w:rsidR="009B13FA">
              <w:rPr>
                <w:rFonts w:cstheme="minorHAnsi"/>
              </w:rPr>
              <w:t>2,</w:t>
            </w:r>
            <w:r w:rsidR="00DF7187">
              <w:rPr>
                <w:rFonts w:cstheme="minorHAnsi"/>
              </w:rPr>
              <w:t>764.00</w:t>
            </w:r>
          </w:p>
        </w:tc>
      </w:tr>
    </w:tbl>
    <w:p w14:paraId="7E526981" w14:textId="77777777" w:rsidR="00840BA6" w:rsidRPr="00B15C41" w:rsidRDefault="00840BA6" w:rsidP="004A3A99">
      <w:pPr>
        <w:jc w:val="both"/>
        <w:rPr>
          <w:rFonts w:cstheme="minorHAnsi"/>
        </w:rPr>
      </w:pPr>
    </w:p>
    <w:p w14:paraId="04FD1A39" w14:textId="0B849EA0" w:rsidR="00FC79E0" w:rsidRPr="00840BA6" w:rsidRDefault="00840BA6" w:rsidP="004A3A99">
      <w:pPr>
        <w:jc w:val="both"/>
        <w:rPr>
          <w:rFonts w:cstheme="minorHAnsi"/>
          <w:b/>
          <w:bCs/>
          <w:sz w:val="24"/>
          <w:szCs w:val="24"/>
          <w:u w:val="single"/>
        </w:rPr>
      </w:pPr>
      <w:r w:rsidRPr="00840BA6">
        <w:rPr>
          <w:rFonts w:cstheme="minorHAnsi"/>
          <w:b/>
          <w:bCs/>
          <w:sz w:val="24"/>
          <w:szCs w:val="24"/>
          <w:u w:val="single"/>
        </w:rPr>
        <w:t xml:space="preserve">Professional Services </w:t>
      </w:r>
    </w:p>
    <w:p w14:paraId="44C879CF" w14:textId="31186B70" w:rsidR="00FC79E0" w:rsidRDefault="00FC79E0" w:rsidP="004A3A99">
      <w:pPr>
        <w:jc w:val="both"/>
        <w:rPr>
          <w:rFonts w:cstheme="minorHAnsi"/>
          <w:sz w:val="24"/>
          <w:szCs w:val="24"/>
        </w:rPr>
      </w:pPr>
      <w:r w:rsidRPr="00840BA6">
        <w:rPr>
          <w:rFonts w:cstheme="minorHAnsi"/>
          <w:sz w:val="24"/>
          <w:szCs w:val="24"/>
        </w:rPr>
        <w:t>Professional Services are diagnostic and/or therapeutic services provided by a Licensed Professional such as a Psychiatrist, Psychologist, Licensed Clinical Social Worker</w:t>
      </w:r>
      <w:r w:rsidR="00A77F13" w:rsidRPr="00840BA6">
        <w:rPr>
          <w:rFonts w:cstheme="minorHAnsi"/>
          <w:sz w:val="24"/>
          <w:szCs w:val="24"/>
        </w:rPr>
        <w:t xml:space="preserve"> (LCSW) or Licensed Professional Counselor (LPC). Medical services may be provided by a primary care physician and/or a family nurse practitioner.  The amount of professional services provided to each patient will vary and will be dependent upon the specific needs of each patient.  For all patients that are admitted at Royal Oaks Hospital, at a minimum, the Psychiatrist will perform a psychiatric evaluation, the lead therapist will provide an initial assessment and the primary care physician or nurse practitioner will provide a history/physical exam.  Each of these will occur </w:t>
      </w:r>
      <w:r w:rsidR="002B6AB8" w:rsidRPr="00840BA6">
        <w:rPr>
          <w:rFonts w:cstheme="minorHAnsi"/>
          <w:sz w:val="24"/>
          <w:szCs w:val="24"/>
        </w:rPr>
        <w:t xml:space="preserve">within the first 24-48 hours following admission to Royal Oaks Hospital.  After those initial assessments and exams, the average patient will be seen by a Psychiatrist 5-6 times per week for follow-up visits, seen on an individual basis for therapy with a licensed clinician 3-4 times per week and attend 2-3 group sessions daily with a licensed clinician.  Whenever possible and appropriate, family sessions will occur 2-3 times per week.  Intensity may be more or less dependent upon need.  Professional fees are billed by </w:t>
      </w:r>
      <w:r w:rsidR="004E5A93" w:rsidRPr="00840BA6">
        <w:rPr>
          <w:rFonts w:cstheme="minorHAnsi"/>
          <w:sz w:val="24"/>
          <w:szCs w:val="24"/>
        </w:rPr>
        <w:t>Compass Health Network</w:t>
      </w:r>
      <w:r w:rsidR="002B6AB8" w:rsidRPr="00840BA6">
        <w:rPr>
          <w:rFonts w:cstheme="minorHAnsi"/>
          <w:sz w:val="24"/>
          <w:szCs w:val="24"/>
        </w:rPr>
        <w:t xml:space="preserve"> for the following services:</w:t>
      </w:r>
    </w:p>
    <w:p w14:paraId="10DE7637" w14:textId="77777777" w:rsidR="00B15C41" w:rsidRDefault="00B15C41" w:rsidP="004A3A99">
      <w:pPr>
        <w:jc w:val="both"/>
        <w:rPr>
          <w:rFonts w:cstheme="minorHAnsi"/>
          <w:sz w:val="24"/>
          <w:szCs w:val="24"/>
        </w:rPr>
      </w:pPr>
    </w:p>
    <w:tbl>
      <w:tblPr>
        <w:tblStyle w:val="TableGrid"/>
        <w:tblW w:w="9645" w:type="dxa"/>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5"/>
        <w:gridCol w:w="4140"/>
        <w:gridCol w:w="2970"/>
      </w:tblGrid>
      <w:tr w:rsidR="00C52D90" w:rsidRPr="00B15C41" w14:paraId="2AF82242" w14:textId="77777777" w:rsidTr="00C52D90">
        <w:trPr>
          <w:trHeight w:val="20"/>
        </w:trPr>
        <w:tc>
          <w:tcPr>
            <w:tcW w:w="2535" w:type="dxa"/>
          </w:tcPr>
          <w:p w14:paraId="7E66F7AE" w14:textId="2B672E4F" w:rsidR="00C52D90" w:rsidRPr="00B15C41" w:rsidRDefault="00C52D90" w:rsidP="004A3A99">
            <w:pPr>
              <w:jc w:val="both"/>
              <w:rPr>
                <w:rFonts w:cstheme="minorHAnsi"/>
              </w:rPr>
            </w:pPr>
          </w:p>
        </w:tc>
        <w:tc>
          <w:tcPr>
            <w:tcW w:w="4140" w:type="dxa"/>
          </w:tcPr>
          <w:p w14:paraId="4F38D05C" w14:textId="4CEDEDB0" w:rsidR="00C52D90" w:rsidRPr="00B15C41" w:rsidRDefault="00C52D90" w:rsidP="00AE5905">
            <w:pPr>
              <w:jc w:val="center"/>
              <w:rPr>
                <w:rFonts w:cstheme="minorHAnsi"/>
                <w:b/>
                <w:bCs/>
              </w:rPr>
            </w:pPr>
            <w:r w:rsidRPr="00B15C41">
              <w:rPr>
                <w:rFonts w:cstheme="minorHAnsi"/>
                <w:b/>
                <w:bCs/>
              </w:rPr>
              <w:t>Service Description</w:t>
            </w:r>
          </w:p>
        </w:tc>
        <w:tc>
          <w:tcPr>
            <w:tcW w:w="2970" w:type="dxa"/>
          </w:tcPr>
          <w:p w14:paraId="519E46E4" w14:textId="7F6D9E84" w:rsidR="00C52D90" w:rsidRPr="00B15C41" w:rsidRDefault="00C52D90" w:rsidP="00AE5905">
            <w:pPr>
              <w:jc w:val="center"/>
              <w:rPr>
                <w:rFonts w:cstheme="minorHAnsi"/>
                <w:b/>
                <w:bCs/>
              </w:rPr>
            </w:pPr>
            <w:r w:rsidRPr="00B15C41">
              <w:rPr>
                <w:rFonts w:cstheme="minorHAnsi"/>
                <w:b/>
                <w:bCs/>
              </w:rPr>
              <w:t>Rate</w:t>
            </w:r>
          </w:p>
        </w:tc>
      </w:tr>
      <w:tr w:rsidR="00C52D90" w:rsidRPr="00B15C41" w14:paraId="1F2A49E9" w14:textId="77777777" w:rsidTr="00C52D90">
        <w:trPr>
          <w:trHeight w:val="20"/>
        </w:trPr>
        <w:tc>
          <w:tcPr>
            <w:tcW w:w="2535" w:type="dxa"/>
            <w:tcBorders>
              <w:bottom w:val="double" w:sz="4" w:space="0" w:color="auto"/>
            </w:tcBorders>
          </w:tcPr>
          <w:p w14:paraId="0C4708C2" w14:textId="488ACA1D" w:rsidR="00C52D90" w:rsidRPr="00B15C41" w:rsidRDefault="00C52D90" w:rsidP="00AE5905">
            <w:pPr>
              <w:jc w:val="center"/>
              <w:rPr>
                <w:rFonts w:cstheme="minorHAnsi"/>
                <w:i/>
                <w:iCs/>
              </w:rPr>
            </w:pPr>
            <w:r w:rsidRPr="00B15C41">
              <w:rPr>
                <w:rFonts w:cstheme="minorHAnsi"/>
                <w:i/>
                <w:iCs/>
              </w:rPr>
              <w:t>Psychiatry Services</w:t>
            </w:r>
          </w:p>
        </w:tc>
        <w:tc>
          <w:tcPr>
            <w:tcW w:w="4140" w:type="dxa"/>
            <w:tcBorders>
              <w:bottom w:val="double" w:sz="4" w:space="0" w:color="auto"/>
            </w:tcBorders>
          </w:tcPr>
          <w:p w14:paraId="1C27B898" w14:textId="77777777" w:rsidR="00C52D90" w:rsidRPr="00B15C41" w:rsidRDefault="00C52D90" w:rsidP="004A3A99">
            <w:pPr>
              <w:jc w:val="both"/>
              <w:rPr>
                <w:rFonts w:cstheme="minorHAnsi"/>
              </w:rPr>
            </w:pPr>
          </w:p>
        </w:tc>
        <w:tc>
          <w:tcPr>
            <w:tcW w:w="2970" w:type="dxa"/>
            <w:tcBorders>
              <w:bottom w:val="double" w:sz="4" w:space="0" w:color="auto"/>
            </w:tcBorders>
          </w:tcPr>
          <w:p w14:paraId="3AE168F3" w14:textId="77777777" w:rsidR="00C52D90" w:rsidRPr="00B15C41" w:rsidRDefault="00C52D90" w:rsidP="004A3A99">
            <w:pPr>
              <w:jc w:val="both"/>
              <w:rPr>
                <w:rFonts w:cstheme="minorHAnsi"/>
              </w:rPr>
            </w:pPr>
          </w:p>
        </w:tc>
      </w:tr>
      <w:tr w:rsidR="00C52D90" w:rsidRPr="00B15C41" w14:paraId="037E01A8" w14:textId="77777777" w:rsidTr="00C52D90">
        <w:trPr>
          <w:trHeight w:val="20"/>
        </w:trPr>
        <w:tc>
          <w:tcPr>
            <w:tcW w:w="2535" w:type="dxa"/>
            <w:vMerge w:val="restart"/>
            <w:tcBorders>
              <w:top w:val="double" w:sz="4" w:space="0" w:color="auto"/>
            </w:tcBorders>
          </w:tcPr>
          <w:p w14:paraId="346230E8" w14:textId="028E9D16" w:rsidR="00C52D90" w:rsidRPr="00B15C41" w:rsidRDefault="00C52D90" w:rsidP="00AE5905">
            <w:pPr>
              <w:ind w:left="-660"/>
              <w:jc w:val="both"/>
              <w:rPr>
                <w:rFonts w:cstheme="minorHAnsi"/>
              </w:rPr>
            </w:pPr>
            <w:r>
              <w:rPr>
                <w:rFonts w:cstheme="minorHAnsi"/>
              </w:rPr>
              <w:t xml:space="preserve"> </w:t>
            </w:r>
          </w:p>
        </w:tc>
        <w:tc>
          <w:tcPr>
            <w:tcW w:w="4140" w:type="dxa"/>
            <w:tcBorders>
              <w:top w:val="double" w:sz="4" w:space="0" w:color="auto"/>
            </w:tcBorders>
          </w:tcPr>
          <w:p w14:paraId="35FB1623" w14:textId="5950A721" w:rsidR="00C52D90" w:rsidRPr="00B15C41" w:rsidRDefault="00C52D90" w:rsidP="00AE5905">
            <w:pPr>
              <w:jc w:val="center"/>
              <w:rPr>
                <w:rFonts w:cstheme="minorHAnsi"/>
              </w:rPr>
            </w:pPr>
            <w:r w:rsidRPr="00B15C41">
              <w:rPr>
                <w:rFonts w:cstheme="minorHAnsi"/>
              </w:rPr>
              <w:t>Psychiatric Evaluation</w:t>
            </w:r>
          </w:p>
        </w:tc>
        <w:tc>
          <w:tcPr>
            <w:tcW w:w="2970" w:type="dxa"/>
            <w:tcBorders>
              <w:top w:val="double" w:sz="4" w:space="0" w:color="auto"/>
            </w:tcBorders>
          </w:tcPr>
          <w:p w14:paraId="7C8D1F18" w14:textId="1D494D53" w:rsidR="00C52D90" w:rsidRPr="00B15C41" w:rsidRDefault="00C52D90" w:rsidP="00AE5905">
            <w:pPr>
              <w:jc w:val="center"/>
              <w:rPr>
                <w:rFonts w:cstheme="minorHAnsi"/>
              </w:rPr>
            </w:pPr>
            <w:r w:rsidRPr="00B15C41">
              <w:rPr>
                <w:rFonts w:cstheme="minorHAnsi"/>
              </w:rPr>
              <w:t>$</w:t>
            </w:r>
            <w:r w:rsidR="00DF7187">
              <w:rPr>
                <w:rFonts w:cstheme="minorHAnsi"/>
              </w:rPr>
              <w:t>432</w:t>
            </w:r>
            <w:r w:rsidR="009B13FA">
              <w:rPr>
                <w:rFonts w:cstheme="minorHAnsi"/>
              </w:rPr>
              <w:t>.00</w:t>
            </w:r>
          </w:p>
        </w:tc>
      </w:tr>
      <w:tr w:rsidR="00C52D90" w:rsidRPr="00B15C41" w14:paraId="1900BF5D" w14:textId="77777777" w:rsidTr="00C52D90">
        <w:trPr>
          <w:trHeight w:val="20"/>
        </w:trPr>
        <w:tc>
          <w:tcPr>
            <w:tcW w:w="2535" w:type="dxa"/>
            <w:vMerge/>
          </w:tcPr>
          <w:p w14:paraId="14123A70" w14:textId="77777777" w:rsidR="00C52D90" w:rsidRPr="00B15C41" w:rsidRDefault="00C52D90" w:rsidP="004A3A99">
            <w:pPr>
              <w:jc w:val="both"/>
              <w:rPr>
                <w:rFonts w:cstheme="minorHAnsi"/>
              </w:rPr>
            </w:pPr>
          </w:p>
        </w:tc>
        <w:tc>
          <w:tcPr>
            <w:tcW w:w="4140" w:type="dxa"/>
          </w:tcPr>
          <w:p w14:paraId="1A589B34" w14:textId="0BB070B4" w:rsidR="00C52D90" w:rsidRPr="00B15C41" w:rsidRDefault="00C52D90" w:rsidP="00AE5905">
            <w:pPr>
              <w:jc w:val="center"/>
              <w:rPr>
                <w:rFonts w:cstheme="minorHAnsi"/>
              </w:rPr>
            </w:pPr>
            <w:r w:rsidRPr="00B15C41">
              <w:rPr>
                <w:rFonts w:cstheme="minorHAnsi"/>
              </w:rPr>
              <w:t>Subsequent Visit (&lt; 15 min)</w:t>
            </w:r>
          </w:p>
        </w:tc>
        <w:tc>
          <w:tcPr>
            <w:tcW w:w="2970" w:type="dxa"/>
          </w:tcPr>
          <w:p w14:paraId="5446DC6D" w14:textId="09278F2F" w:rsidR="00C52D90" w:rsidRPr="00B15C41" w:rsidRDefault="00C52D90" w:rsidP="00AE5905">
            <w:pPr>
              <w:jc w:val="center"/>
              <w:rPr>
                <w:rFonts w:cstheme="minorHAnsi"/>
              </w:rPr>
            </w:pPr>
            <w:r w:rsidRPr="00B15C41">
              <w:rPr>
                <w:rFonts w:cstheme="minorHAnsi"/>
              </w:rPr>
              <w:t>$</w:t>
            </w:r>
            <w:r w:rsidR="00DF7187">
              <w:rPr>
                <w:rFonts w:cstheme="minorHAnsi"/>
              </w:rPr>
              <w:t>161</w:t>
            </w:r>
            <w:r w:rsidR="009B13FA">
              <w:rPr>
                <w:rFonts w:cstheme="minorHAnsi"/>
              </w:rPr>
              <w:t>.00</w:t>
            </w:r>
          </w:p>
        </w:tc>
      </w:tr>
      <w:tr w:rsidR="00C52D90" w:rsidRPr="00B15C41" w14:paraId="573168C4" w14:textId="77777777" w:rsidTr="00C52D90">
        <w:trPr>
          <w:trHeight w:val="20"/>
        </w:trPr>
        <w:tc>
          <w:tcPr>
            <w:tcW w:w="2535" w:type="dxa"/>
            <w:vMerge/>
          </w:tcPr>
          <w:p w14:paraId="4CBA1DDD" w14:textId="77777777" w:rsidR="00C52D90" w:rsidRPr="00B15C41" w:rsidRDefault="00C52D90" w:rsidP="004A3A99">
            <w:pPr>
              <w:jc w:val="both"/>
              <w:rPr>
                <w:rFonts w:cstheme="minorHAnsi"/>
              </w:rPr>
            </w:pPr>
          </w:p>
        </w:tc>
        <w:tc>
          <w:tcPr>
            <w:tcW w:w="4140" w:type="dxa"/>
          </w:tcPr>
          <w:p w14:paraId="1B188147" w14:textId="7462370C" w:rsidR="00C52D90" w:rsidRPr="00B15C41" w:rsidRDefault="00C52D90" w:rsidP="00AE5905">
            <w:pPr>
              <w:jc w:val="center"/>
              <w:rPr>
                <w:rFonts w:cstheme="minorHAnsi"/>
              </w:rPr>
            </w:pPr>
            <w:r w:rsidRPr="00B15C41">
              <w:rPr>
                <w:rFonts w:cstheme="minorHAnsi"/>
              </w:rPr>
              <w:t>Subsequent Visit</w:t>
            </w:r>
            <w:r>
              <w:rPr>
                <w:rFonts w:cstheme="minorHAnsi"/>
              </w:rPr>
              <w:t xml:space="preserve"> </w:t>
            </w:r>
            <w:r w:rsidRPr="00B15C41">
              <w:rPr>
                <w:rFonts w:cstheme="minorHAnsi"/>
              </w:rPr>
              <w:t>(16-35 min)</w:t>
            </w:r>
          </w:p>
        </w:tc>
        <w:tc>
          <w:tcPr>
            <w:tcW w:w="2970" w:type="dxa"/>
          </w:tcPr>
          <w:p w14:paraId="16243A0B" w14:textId="111151AA" w:rsidR="00C52D90" w:rsidRPr="00B15C41" w:rsidRDefault="00C52D90" w:rsidP="00AE5905">
            <w:pPr>
              <w:jc w:val="center"/>
              <w:rPr>
                <w:rFonts w:cstheme="minorHAnsi"/>
              </w:rPr>
            </w:pPr>
            <w:r w:rsidRPr="00B15C41">
              <w:rPr>
                <w:rFonts w:cstheme="minorHAnsi"/>
              </w:rPr>
              <w:t>$</w:t>
            </w:r>
            <w:r w:rsidR="00831099">
              <w:rPr>
                <w:rFonts w:cstheme="minorHAnsi"/>
              </w:rPr>
              <w:t>2</w:t>
            </w:r>
            <w:r w:rsidR="00DF7187">
              <w:rPr>
                <w:rFonts w:cstheme="minorHAnsi"/>
              </w:rPr>
              <w:t>79</w:t>
            </w:r>
            <w:r w:rsidR="009B13FA">
              <w:rPr>
                <w:rFonts w:cstheme="minorHAnsi"/>
              </w:rPr>
              <w:t>.00</w:t>
            </w:r>
          </w:p>
        </w:tc>
      </w:tr>
      <w:tr w:rsidR="00C52D90" w:rsidRPr="00B15C41" w14:paraId="7F5C97F5" w14:textId="77777777" w:rsidTr="00C52D90">
        <w:trPr>
          <w:trHeight w:val="20"/>
        </w:trPr>
        <w:tc>
          <w:tcPr>
            <w:tcW w:w="2535" w:type="dxa"/>
            <w:vMerge/>
          </w:tcPr>
          <w:p w14:paraId="1D8D155A" w14:textId="77777777" w:rsidR="00C52D90" w:rsidRPr="00B15C41" w:rsidRDefault="00C52D90" w:rsidP="004A3A99">
            <w:pPr>
              <w:jc w:val="both"/>
              <w:rPr>
                <w:rFonts w:cstheme="minorHAnsi"/>
              </w:rPr>
            </w:pPr>
          </w:p>
        </w:tc>
        <w:tc>
          <w:tcPr>
            <w:tcW w:w="4140" w:type="dxa"/>
          </w:tcPr>
          <w:p w14:paraId="4878D19F" w14:textId="0F040B2B" w:rsidR="00C52D90" w:rsidRPr="00B15C41" w:rsidRDefault="00C52D90" w:rsidP="00AE5905">
            <w:pPr>
              <w:jc w:val="center"/>
              <w:rPr>
                <w:rFonts w:cstheme="minorHAnsi"/>
              </w:rPr>
            </w:pPr>
            <w:r w:rsidRPr="00B15C41">
              <w:rPr>
                <w:rFonts w:cstheme="minorHAnsi"/>
              </w:rPr>
              <w:t>Subsequent Visit (36+ min)</w:t>
            </w:r>
          </w:p>
        </w:tc>
        <w:tc>
          <w:tcPr>
            <w:tcW w:w="2970" w:type="dxa"/>
          </w:tcPr>
          <w:p w14:paraId="5278D756" w14:textId="7F68F22E" w:rsidR="00C52D90" w:rsidRDefault="00C52D90" w:rsidP="00AE5905">
            <w:pPr>
              <w:jc w:val="center"/>
              <w:rPr>
                <w:rFonts w:cstheme="minorHAnsi"/>
              </w:rPr>
            </w:pPr>
            <w:r w:rsidRPr="00B15C41">
              <w:rPr>
                <w:rFonts w:cstheme="minorHAnsi"/>
              </w:rPr>
              <w:t>$</w:t>
            </w:r>
            <w:r w:rsidR="00831099">
              <w:rPr>
                <w:rFonts w:cstheme="minorHAnsi"/>
              </w:rPr>
              <w:t>4</w:t>
            </w:r>
            <w:r w:rsidR="00DF7187">
              <w:rPr>
                <w:rFonts w:cstheme="minorHAnsi"/>
              </w:rPr>
              <w:t>99</w:t>
            </w:r>
            <w:r w:rsidR="009B13FA">
              <w:rPr>
                <w:rFonts w:cstheme="minorHAnsi"/>
              </w:rPr>
              <w:t>.00</w:t>
            </w:r>
          </w:p>
          <w:p w14:paraId="5E0E95E1" w14:textId="2183A5B5" w:rsidR="00C52D90" w:rsidRPr="00B15C41" w:rsidRDefault="00C52D90" w:rsidP="00AE5905">
            <w:pPr>
              <w:jc w:val="center"/>
              <w:rPr>
                <w:rFonts w:cstheme="minorHAnsi"/>
              </w:rPr>
            </w:pPr>
          </w:p>
        </w:tc>
      </w:tr>
      <w:tr w:rsidR="00C52D90" w:rsidRPr="00B15C41" w14:paraId="7DF5EF72" w14:textId="77777777" w:rsidTr="00C52D90">
        <w:trPr>
          <w:trHeight w:val="20"/>
        </w:trPr>
        <w:tc>
          <w:tcPr>
            <w:tcW w:w="2535" w:type="dxa"/>
            <w:tcBorders>
              <w:bottom w:val="double" w:sz="4" w:space="0" w:color="auto"/>
            </w:tcBorders>
          </w:tcPr>
          <w:p w14:paraId="2D1E0C14" w14:textId="74662594" w:rsidR="00C52D90" w:rsidRPr="00B15C41" w:rsidRDefault="00C52D90" w:rsidP="00C52D90">
            <w:pPr>
              <w:jc w:val="center"/>
              <w:rPr>
                <w:rFonts w:cstheme="minorHAnsi"/>
              </w:rPr>
            </w:pPr>
            <w:r w:rsidRPr="00B15C41">
              <w:rPr>
                <w:rFonts w:cstheme="minorHAnsi"/>
                <w:i/>
                <w:iCs/>
              </w:rPr>
              <w:t>Clinical Services</w:t>
            </w:r>
          </w:p>
        </w:tc>
        <w:tc>
          <w:tcPr>
            <w:tcW w:w="4140" w:type="dxa"/>
            <w:tcBorders>
              <w:bottom w:val="double" w:sz="4" w:space="0" w:color="auto"/>
            </w:tcBorders>
          </w:tcPr>
          <w:p w14:paraId="74C22451" w14:textId="77777777" w:rsidR="00C52D90" w:rsidRPr="00B15C41" w:rsidRDefault="00C52D90" w:rsidP="00AE5905">
            <w:pPr>
              <w:jc w:val="center"/>
              <w:rPr>
                <w:rFonts w:cstheme="minorHAnsi"/>
              </w:rPr>
            </w:pPr>
          </w:p>
        </w:tc>
        <w:tc>
          <w:tcPr>
            <w:tcW w:w="2970" w:type="dxa"/>
            <w:tcBorders>
              <w:bottom w:val="double" w:sz="4" w:space="0" w:color="auto"/>
            </w:tcBorders>
          </w:tcPr>
          <w:p w14:paraId="56F83B73" w14:textId="1EC7DC96" w:rsidR="00C52D90" w:rsidRPr="00AD1218" w:rsidRDefault="00C52D90" w:rsidP="00AE5905">
            <w:pPr>
              <w:jc w:val="center"/>
              <w:rPr>
                <w:rFonts w:cstheme="minorHAnsi"/>
                <w:i/>
                <w:iCs/>
              </w:rPr>
            </w:pPr>
          </w:p>
        </w:tc>
      </w:tr>
      <w:tr w:rsidR="00C52D90" w:rsidRPr="00B15C41" w14:paraId="4175DF43" w14:textId="77777777" w:rsidTr="00C52D90">
        <w:trPr>
          <w:trHeight w:val="20"/>
        </w:trPr>
        <w:tc>
          <w:tcPr>
            <w:tcW w:w="2535" w:type="dxa"/>
            <w:tcBorders>
              <w:top w:val="double" w:sz="4" w:space="0" w:color="auto"/>
            </w:tcBorders>
          </w:tcPr>
          <w:p w14:paraId="127920BD" w14:textId="77777777" w:rsidR="00C52D90" w:rsidRPr="00B15C41" w:rsidRDefault="00C52D90" w:rsidP="004A3A99">
            <w:pPr>
              <w:jc w:val="both"/>
              <w:rPr>
                <w:rFonts w:cstheme="minorHAnsi"/>
              </w:rPr>
            </w:pPr>
          </w:p>
        </w:tc>
        <w:tc>
          <w:tcPr>
            <w:tcW w:w="4140" w:type="dxa"/>
            <w:tcBorders>
              <w:top w:val="double" w:sz="4" w:space="0" w:color="auto"/>
            </w:tcBorders>
          </w:tcPr>
          <w:p w14:paraId="4BE9AAEE" w14:textId="41283CFB" w:rsidR="00C52D90" w:rsidRPr="00B15C41" w:rsidRDefault="00C52D90" w:rsidP="00AE5905">
            <w:pPr>
              <w:jc w:val="center"/>
              <w:rPr>
                <w:rFonts w:cstheme="minorHAnsi"/>
              </w:rPr>
            </w:pPr>
            <w:r w:rsidRPr="00B15C41">
              <w:rPr>
                <w:rFonts w:cstheme="minorHAnsi"/>
              </w:rPr>
              <w:t>Initial Assessmen</w:t>
            </w:r>
            <w:r>
              <w:rPr>
                <w:rFonts w:cstheme="minorHAnsi"/>
              </w:rPr>
              <w:t>t</w:t>
            </w:r>
            <w:r w:rsidRPr="00B15C41">
              <w:rPr>
                <w:rFonts w:cstheme="minorHAnsi"/>
              </w:rPr>
              <w:t xml:space="preserve"> (30-60 min)</w:t>
            </w:r>
          </w:p>
        </w:tc>
        <w:tc>
          <w:tcPr>
            <w:tcW w:w="2970" w:type="dxa"/>
            <w:tcBorders>
              <w:top w:val="double" w:sz="4" w:space="0" w:color="auto"/>
            </w:tcBorders>
          </w:tcPr>
          <w:p w14:paraId="5E4F561C" w14:textId="1C30CDE6" w:rsidR="00C52D90" w:rsidRPr="00C52D90" w:rsidRDefault="00C52D90" w:rsidP="00AE5905">
            <w:pPr>
              <w:jc w:val="center"/>
              <w:rPr>
                <w:rFonts w:cstheme="minorHAnsi"/>
              </w:rPr>
            </w:pPr>
            <w:r w:rsidRPr="00C52D90">
              <w:rPr>
                <w:rFonts w:cstheme="minorHAnsi"/>
              </w:rPr>
              <w:t>$</w:t>
            </w:r>
            <w:r w:rsidR="00831099">
              <w:rPr>
                <w:rFonts w:cstheme="minorHAnsi"/>
              </w:rPr>
              <w:t>3</w:t>
            </w:r>
            <w:r w:rsidR="00DF7187">
              <w:rPr>
                <w:rFonts w:cstheme="minorHAnsi"/>
              </w:rPr>
              <w:t>12</w:t>
            </w:r>
            <w:r w:rsidR="009B13FA">
              <w:rPr>
                <w:rFonts w:cstheme="minorHAnsi"/>
              </w:rPr>
              <w:t>.00</w:t>
            </w:r>
          </w:p>
        </w:tc>
      </w:tr>
      <w:tr w:rsidR="00C52D90" w:rsidRPr="00B15C41" w14:paraId="2B73F8B9" w14:textId="77777777" w:rsidTr="00C52D90">
        <w:trPr>
          <w:trHeight w:val="20"/>
        </w:trPr>
        <w:tc>
          <w:tcPr>
            <w:tcW w:w="2535" w:type="dxa"/>
          </w:tcPr>
          <w:p w14:paraId="1EB6E1A5" w14:textId="77777777" w:rsidR="00C52D90" w:rsidRPr="00B15C41" w:rsidRDefault="00C52D90" w:rsidP="004A3A99">
            <w:pPr>
              <w:jc w:val="both"/>
              <w:rPr>
                <w:rFonts w:cstheme="minorHAnsi"/>
              </w:rPr>
            </w:pPr>
          </w:p>
        </w:tc>
        <w:tc>
          <w:tcPr>
            <w:tcW w:w="4140" w:type="dxa"/>
          </w:tcPr>
          <w:p w14:paraId="68FB30B5" w14:textId="43839540" w:rsidR="00C52D90" w:rsidRPr="00B15C41" w:rsidRDefault="00C52D90" w:rsidP="00AE5905">
            <w:pPr>
              <w:jc w:val="center"/>
              <w:rPr>
                <w:rFonts w:cstheme="minorHAnsi"/>
              </w:rPr>
            </w:pPr>
            <w:r w:rsidRPr="00B15C41">
              <w:rPr>
                <w:rFonts w:cstheme="minorHAnsi"/>
              </w:rPr>
              <w:t>Individual Therapy</w:t>
            </w:r>
            <w:r>
              <w:rPr>
                <w:rFonts w:cstheme="minorHAnsi"/>
              </w:rPr>
              <w:t xml:space="preserve"> </w:t>
            </w:r>
            <w:r w:rsidRPr="00B15C41">
              <w:rPr>
                <w:rFonts w:cstheme="minorHAnsi"/>
              </w:rPr>
              <w:t>(&lt; 30 min)</w:t>
            </w:r>
          </w:p>
        </w:tc>
        <w:tc>
          <w:tcPr>
            <w:tcW w:w="2970" w:type="dxa"/>
          </w:tcPr>
          <w:p w14:paraId="078891AF" w14:textId="77A0124F" w:rsidR="00C52D90" w:rsidRPr="00C52D90" w:rsidRDefault="00C52D90" w:rsidP="00AE5905">
            <w:pPr>
              <w:jc w:val="center"/>
              <w:rPr>
                <w:rFonts w:cstheme="minorHAnsi"/>
              </w:rPr>
            </w:pPr>
            <w:r w:rsidRPr="00C52D90">
              <w:rPr>
                <w:rFonts w:cstheme="minorHAnsi"/>
              </w:rPr>
              <w:t>$</w:t>
            </w:r>
            <w:r w:rsidR="00DF7187">
              <w:rPr>
                <w:rFonts w:cstheme="minorHAnsi"/>
              </w:rPr>
              <w:t>170</w:t>
            </w:r>
            <w:r w:rsidR="00831099">
              <w:rPr>
                <w:rFonts w:cstheme="minorHAnsi"/>
              </w:rPr>
              <w:t>.00</w:t>
            </w:r>
          </w:p>
        </w:tc>
      </w:tr>
      <w:tr w:rsidR="00C52D90" w:rsidRPr="00B15C41" w14:paraId="7AF75BE4" w14:textId="77777777" w:rsidTr="00C52D90">
        <w:trPr>
          <w:trHeight w:val="20"/>
        </w:trPr>
        <w:tc>
          <w:tcPr>
            <w:tcW w:w="2535" w:type="dxa"/>
          </w:tcPr>
          <w:p w14:paraId="54FB6285" w14:textId="77777777" w:rsidR="00C52D90" w:rsidRPr="00B15C41" w:rsidRDefault="00C52D90" w:rsidP="004A3A99">
            <w:pPr>
              <w:jc w:val="both"/>
              <w:rPr>
                <w:rFonts w:cstheme="minorHAnsi"/>
              </w:rPr>
            </w:pPr>
          </w:p>
        </w:tc>
        <w:tc>
          <w:tcPr>
            <w:tcW w:w="4140" w:type="dxa"/>
          </w:tcPr>
          <w:p w14:paraId="4AFF7004" w14:textId="7C711816" w:rsidR="00C52D90" w:rsidRPr="00B15C41" w:rsidRDefault="00C52D90" w:rsidP="00AE5905">
            <w:pPr>
              <w:jc w:val="center"/>
              <w:rPr>
                <w:rFonts w:cstheme="minorHAnsi"/>
              </w:rPr>
            </w:pPr>
            <w:r w:rsidRPr="00B15C41">
              <w:rPr>
                <w:rFonts w:cstheme="minorHAnsi"/>
              </w:rPr>
              <w:t>Individual Therapy (30-60 min)</w:t>
            </w:r>
          </w:p>
        </w:tc>
        <w:tc>
          <w:tcPr>
            <w:tcW w:w="2970" w:type="dxa"/>
          </w:tcPr>
          <w:p w14:paraId="44793247" w14:textId="07CD08D2" w:rsidR="00C52D90" w:rsidRPr="00C52D90" w:rsidRDefault="00C52D90" w:rsidP="00AE5905">
            <w:pPr>
              <w:jc w:val="center"/>
              <w:rPr>
                <w:rFonts w:cstheme="minorHAnsi"/>
              </w:rPr>
            </w:pPr>
            <w:r w:rsidRPr="00C52D90">
              <w:rPr>
                <w:rFonts w:cstheme="minorHAnsi"/>
              </w:rPr>
              <w:t>$</w:t>
            </w:r>
            <w:r w:rsidR="00DF7187">
              <w:rPr>
                <w:rFonts w:cstheme="minorHAnsi"/>
              </w:rPr>
              <w:t>226</w:t>
            </w:r>
            <w:r w:rsidR="00831099">
              <w:rPr>
                <w:rFonts w:cstheme="minorHAnsi"/>
              </w:rPr>
              <w:t>.00</w:t>
            </w:r>
          </w:p>
        </w:tc>
      </w:tr>
      <w:tr w:rsidR="00C52D90" w:rsidRPr="00B15C41" w14:paraId="678E12BC" w14:textId="77777777" w:rsidTr="00C52D90">
        <w:trPr>
          <w:trHeight w:val="20"/>
        </w:trPr>
        <w:tc>
          <w:tcPr>
            <w:tcW w:w="2535" w:type="dxa"/>
          </w:tcPr>
          <w:p w14:paraId="1C8CB035" w14:textId="77777777" w:rsidR="00C52D90" w:rsidRPr="00B15C41" w:rsidRDefault="00C52D90" w:rsidP="004A3A99">
            <w:pPr>
              <w:jc w:val="both"/>
              <w:rPr>
                <w:rFonts w:cstheme="minorHAnsi"/>
              </w:rPr>
            </w:pPr>
          </w:p>
        </w:tc>
        <w:tc>
          <w:tcPr>
            <w:tcW w:w="4140" w:type="dxa"/>
          </w:tcPr>
          <w:p w14:paraId="3DEEAD2F" w14:textId="3C9BB946" w:rsidR="00C52D90" w:rsidRDefault="00C52D90" w:rsidP="00AE5905">
            <w:pPr>
              <w:jc w:val="center"/>
              <w:rPr>
                <w:rFonts w:cstheme="minorHAnsi"/>
              </w:rPr>
            </w:pPr>
            <w:r w:rsidRPr="00B15C41">
              <w:rPr>
                <w:rFonts w:cstheme="minorHAnsi"/>
              </w:rPr>
              <w:t>Family Therapy</w:t>
            </w:r>
            <w:r>
              <w:rPr>
                <w:rFonts w:cstheme="minorHAnsi"/>
              </w:rPr>
              <w:t xml:space="preserve"> w/ patient  </w:t>
            </w:r>
            <w:r w:rsidRPr="00B15C41">
              <w:rPr>
                <w:rFonts w:cstheme="minorHAnsi"/>
              </w:rPr>
              <w:t>(45-60 min)</w:t>
            </w:r>
          </w:p>
          <w:p w14:paraId="5C509195" w14:textId="336F7379" w:rsidR="00C52D90" w:rsidRPr="00AD1218" w:rsidRDefault="00C52D90" w:rsidP="00C52D90">
            <w:pPr>
              <w:tabs>
                <w:tab w:val="left" w:pos="2445"/>
              </w:tabs>
              <w:jc w:val="center"/>
              <w:rPr>
                <w:rFonts w:cstheme="minorHAnsi"/>
              </w:rPr>
            </w:pPr>
            <w:r>
              <w:rPr>
                <w:rFonts w:cstheme="minorHAnsi"/>
              </w:rPr>
              <w:t>Family Therapy w/o patient (45-60 min)</w:t>
            </w:r>
          </w:p>
        </w:tc>
        <w:tc>
          <w:tcPr>
            <w:tcW w:w="2970" w:type="dxa"/>
          </w:tcPr>
          <w:p w14:paraId="333DE721" w14:textId="652B758B" w:rsidR="00C52D90" w:rsidRPr="00AD1218" w:rsidRDefault="00C52D90" w:rsidP="00AE5905">
            <w:pPr>
              <w:jc w:val="center"/>
              <w:rPr>
                <w:rFonts w:cstheme="minorHAnsi"/>
              </w:rPr>
            </w:pPr>
            <w:r w:rsidRPr="00AD1218">
              <w:rPr>
                <w:rFonts w:cstheme="minorHAnsi"/>
              </w:rPr>
              <w:t>$</w:t>
            </w:r>
            <w:r w:rsidR="00831099">
              <w:rPr>
                <w:rFonts w:cstheme="minorHAnsi"/>
              </w:rPr>
              <w:t>2</w:t>
            </w:r>
            <w:r w:rsidR="00DF7187">
              <w:rPr>
                <w:rFonts w:cstheme="minorHAnsi"/>
              </w:rPr>
              <w:t>79</w:t>
            </w:r>
            <w:r w:rsidR="00831099">
              <w:rPr>
                <w:rFonts w:cstheme="minorHAnsi"/>
              </w:rPr>
              <w:t>.00</w:t>
            </w:r>
          </w:p>
          <w:p w14:paraId="19EDE10A" w14:textId="2C135BDA" w:rsidR="00C52D90" w:rsidRPr="00AD1218" w:rsidRDefault="00C52D90" w:rsidP="00AE5905">
            <w:pPr>
              <w:jc w:val="center"/>
              <w:rPr>
                <w:rFonts w:cstheme="minorHAnsi"/>
              </w:rPr>
            </w:pPr>
            <w:r w:rsidRPr="00684078">
              <w:rPr>
                <w:rFonts w:cstheme="minorHAnsi"/>
              </w:rPr>
              <w:t>$</w:t>
            </w:r>
            <w:r w:rsidR="00831099" w:rsidRPr="00684078">
              <w:rPr>
                <w:rFonts w:cstheme="minorHAnsi"/>
              </w:rPr>
              <w:t>2</w:t>
            </w:r>
            <w:r w:rsidR="00684078" w:rsidRPr="00684078">
              <w:rPr>
                <w:rFonts w:cstheme="minorHAnsi"/>
              </w:rPr>
              <w:t>67</w:t>
            </w:r>
            <w:r w:rsidR="00831099" w:rsidRPr="00684078">
              <w:rPr>
                <w:rFonts w:cstheme="minorHAnsi"/>
              </w:rPr>
              <w:t>.00</w:t>
            </w:r>
          </w:p>
        </w:tc>
      </w:tr>
      <w:tr w:rsidR="00C52D90" w:rsidRPr="00B15C41" w14:paraId="2A4DEC49" w14:textId="77777777" w:rsidTr="00C52D90">
        <w:trPr>
          <w:trHeight w:val="20"/>
        </w:trPr>
        <w:tc>
          <w:tcPr>
            <w:tcW w:w="2535" w:type="dxa"/>
          </w:tcPr>
          <w:p w14:paraId="12A67403" w14:textId="77777777" w:rsidR="00C52D90" w:rsidRPr="00B15C41" w:rsidRDefault="00C52D90" w:rsidP="004A3A99">
            <w:pPr>
              <w:jc w:val="both"/>
              <w:rPr>
                <w:rFonts w:cstheme="minorHAnsi"/>
              </w:rPr>
            </w:pPr>
          </w:p>
        </w:tc>
        <w:tc>
          <w:tcPr>
            <w:tcW w:w="4140" w:type="dxa"/>
          </w:tcPr>
          <w:p w14:paraId="16BD4BFE" w14:textId="069662C9" w:rsidR="00C52D90" w:rsidRPr="00B15C41" w:rsidRDefault="00C52D90" w:rsidP="00AE5905">
            <w:pPr>
              <w:jc w:val="center"/>
              <w:rPr>
                <w:rFonts w:cstheme="minorHAnsi"/>
              </w:rPr>
            </w:pPr>
            <w:r w:rsidRPr="00B15C41">
              <w:rPr>
                <w:rFonts w:cstheme="minorHAnsi"/>
              </w:rPr>
              <w:t>Group Therapy</w:t>
            </w:r>
            <w:r>
              <w:rPr>
                <w:rFonts w:cstheme="minorHAnsi"/>
              </w:rPr>
              <w:t xml:space="preserve"> </w:t>
            </w:r>
            <w:r w:rsidRPr="00B15C41">
              <w:rPr>
                <w:rFonts w:cstheme="minorHAnsi"/>
              </w:rPr>
              <w:t>(per ½ hour)</w:t>
            </w:r>
          </w:p>
        </w:tc>
        <w:tc>
          <w:tcPr>
            <w:tcW w:w="2970" w:type="dxa"/>
          </w:tcPr>
          <w:p w14:paraId="77190BE3" w14:textId="794DC6F1" w:rsidR="00C52D90" w:rsidRPr="00AD1218" w:rsidRDefault="00C52D90" w:rsidP="00AE5905">
            <w:pPr>
              <w:jc w:val="center"/>
              <w:rPr>
                <w:rFonts w:cstheme="minorHAnsi"/>
              </w:rPr>
            </w:pPr>
            <w:r w:rsidRPr="00AD1218">
              <w:rPr>
                <w:rFonts w:cstheme="minorHAnsi"/>
              </w:rPr>
              <w:t>$</w:t>
            </w:r>
            <w:r w:rsidR="00831099">
              <w:rPr>
                <w:rFonts w:cstheme="minorHAnsi"/>
              </w:rPr>
              <w:t>6</w:t>
            </w:r>
            <w:r w:rsidR="00DF7187">
              <w:rPr>
                <w:rFonts w:cstheme="minorHAnsi"/>
              </w:rPr>
              <w:t>5</w:t>
            </w:r>
            <w:r w:rsidR="00831099">
              <w:rPr>
                <w:rFonts w:cstheme="minorHAnsi"/>
              </w:rPr>
              <w:t>.00</w:t>
            </w:r>
          </w:p>
        </w:tc>
      </w:tr>
      <w:tr w:rsidR="00C52D90" w:rsidRPr="00B15C41" w14:paraId="69687F74" w14:textId="77777777" w:rsidTr="00C52D90">
        <w:trPr>
          <w:trHeight w:val="20"/>
        </w:trPr>
        <w:tc>
          <w:tcPr>
            <w:tcW w:w="2535" w:type="dxa"/>
          </w:tcPr>
          <w:p w14:paraId="1417C065" w14:textId="77777777" w:rsidR="00C52D90" w:rsidRPr="00B15C41" w:rsidRDefault="00C52D90" w:rsidP="004A3A99">
            <w:pPr>
              <w:jc w:val="both"/>
              <w:rPr>
                <w:rFonts w:cstheme="minorHAnsi"/>
              </w:rPr>
            </w:pPr>
          </w:p>
        </w:tc>
        <w:tc>
          <w:tcPr>
            <w:tcW w:w="4140" w:type="dxa"/>
          </w:tcPr>
          <w:p w14:paraId="667A06A4" w14:textId="77777777" w:rsidR="00C52D90" w:rsidRDefault="00C52D90" w:rsidP="00AE5905">
            <w:pPr>
              <w:jc w:val="center"/>
              <w:rPr>
                <w:rFonts w:cstheme="minorHAnsi"/>
              </w:rPr>
            </w:pPr>
            <w:r w:rsidRPr="00B15C41">
              <w:rPr>
                <w:rFonts w:cstheme="minorHAnsi"/>
              </w:rPr>
              <w:t xml:space="preserve">Psychological Testing/Evaluation </w:t>
            </w:r>
            <w:r w:rsidR="009B13FA">
              <w:rPr>
                <w:rFonts w:cstheme="minorHAnsi"/>
              </w:rPr>
              <w:t>(</w:t>
            </w:r>
            <w:r w:rsidR="009B13FA" w:rsidRPr="009B13FA">
              <w:rPr>
                <w:rFonts w:cstheme="minorHAnsi"/>
                <w:sz w:val="20"/>
                <w:szCs w:val="20"/>
              </w:rPr>
              <w:t>31-90 min</w:t>
            </w:r>
            <w:r w:rsidRPr="00B15C41">
              <w:rPr>
                <w:rFonts w:cstheme="minorHAnsi"/>
              </w:rPr>
              <w:t>)</w:t>
            </w:r>
          </w:p>
          <w:p w14:paraId="6E3C8F32" w14:textId="18027DE4" w:rsidR="009B13FA" w:rsidRPr="00B15C41" w:rsidRDefault="009B13FA" w:rsidP="00AE5905">
            <w:pPr>
              <w:jc w:val="center"/>
              <w:rPr>
                <w:rFonts w:cstheme="minorHAnsi"/>
              </w:rPr>
            </w:pPr>
            <w:r>
              <w:rPr>
                <w:rFonts w:cstheme="minorHAnsi"/>
              </w:rPr>
              <w:t xml:space="preserve">Psych Testing Admin + Scoring </w:t>
            </w:r>
            <w:r w:rsidRPr="00527287">
              <w:rPr>
                <w:rFonts w:cstheme="minorHAnsi"/>
                <w:sz w:val="20"/>
                <w:szCs w:val="20"/>
              </w:rPr>
              <w:t>(16-45 min)</w:t>
            </w:r>
          </w:p>
        </w:tc>
        <w:tc>
          <w:tcPr>
            <w:tcW w:w="2970" w:type="dxa"/>
          </w:tcPr>
          <w:p w14:paraId="51972C5C" w14:textId="556135B8" w:rsidR="00C52D90" w:rsidRDefault="00C52D90" w:rsidP="00AE5905">
            <w:pPr>
              <w:jc w:val="center"/>
              <w:rPr>
                <w:rFonts w:cstheme="minorHAnsi"/>
              </w:rPr>
            </w:pPr>
            <w:r w:rsidRPr="00AD1218">
              <w:rPr>
                <w:rFonts w:cstheme="minorHAnsi"/>
              </w:rPr>
              <w:t>$</w:t>
            </w:r>
            <w:r w:rsidR="00DF7187">
              <w:rPr>
                <w:rFonts w:cstheme="minorHAnsi"/>
              </w:rPr>
              <w:t>362</w:t>
            </w:r>
            <w:r w:rsidR="009B13FA">
              <w:rPr>
                <w:rFonts w:cstheme="minorHAnsi"/>
              </w:rPr>
              <w:t>.00</w:t>
            </w:r>
            <w:r>
              <w:rPr>
                <w:rFonts w:cstheme="minorHAnsi"/>
              </w:rPr>
              <w:t xml:space="preserve"> Psychologist Only </w:t>
            </w:r>
          </w:p>
          <w:p w14:paraId="244E6D52" w14:textId="2468470B" w:rsidR="009B13FA" w:rsidRPr="00AD1218" w:rsidRDefault="00527287" w:rsidP="00AE5905">
            <w:pPr>
              <w:jc w:val="center"/>
              <w:rPr>
                <w:rFonts w:cstheme="minorHAnsi"/>
              </w:rPr>
            </w:pPr>
            <w:r>
              <w:rPr>
                <w:rFonts w:cstheme="minorHAnsi"/>
              </w:rPr>
              <w:t>$</w:t>
            </w:r>
            <w:r w:rsidR="00DF7187">
              <w:rPr>
                <w:rFonts w:cstheme="minorHAnsi"/>
              </w:rPr>
              <w:t>133</w:t>
            </w:r>
            <w:r>
              <w:rPr>
                <w:rFonts w:cstheme="minorHAnsi"/>
              </w:rPr>
              <w:t>.00 Psychologist Only</w:t>
            </w:r>
          </w:p>
        </w:tc>
      </w:tr>
      <w:tr w:rsidR="00C52D90" w:rsidRPr="00B15C41" w14:paraId="29431BFD" w14:textId="77777777" w:rsidTr="00C52D90">
        <w:trPr>
          <w:trHeight w:val="20"/>
        </w:trPr>
        <w:tc>
          <w:tcPr>
            <w:tcW w:w="2535" w:type="dxa"/>
            <w:tcBorders>
              <w:bottom w:val="double" w:sz="4" w:space="0" w:color="auto"/>
            </w:tcBorders>
          </w:tcPr>
          <w:p w14:paraId="5A583CE0" w14:textId="50365051" w:rsidR="00C52D90" w:rsidRPr="00B15C41" w:rsidRDefault="00C52D90" w:rsidP="00AE5905">
            <w:pPr>
              <w:jc w:val="center"/>
              <w:rPr>
                <w:rFonts w:cstheme="minorHAnsi"/>
                <w:i/>
                <w:iCs/>
              </w:rPr>
            </w:pPr>
            <w:r w:rsidRPr="00B15C41">
              <w:rPr>
                <w:rFonts w:cstheme="minorHAnsi"/>
                <w:i/>
                <w:iCs/>
              </w:rPr>
              <w:t>Medical Services</w:t>
            </w:r>
          </w:p>
        </w:tc>
        <w:tc>
          <w:tcPr>
            <w:tcW w:w="4140" w:type="dxa"/>
            <w:tcBorders>
              <w:bottom w:val="double" w:sz="4" w:space="0" w:color="auto"/>
            </w:tcBorders>
          </w:tcPr>
          <w:p w14:paraId="06244A8D" w14:textId="5202DE6D" w:rsidR="00C52D90" w:rsidRPr="00B15C41" w:rsidRDefault="00C52D90" w:rsidP="004A3A99">
            <w:pPr>
              <w:jc w:val="both"/>
              <w:rPr>
                <w:rFonts w:cstheme="minorHAnsi"/>
              </w:rPr>
            </w:pPr>
          </w:p>
        </w:tc>
        <w:tc>
          <w:tcPr>
            <w:tcW w:w="2970" w:type="dxa"/>
            <w:tcBorders>
              <w:bottom w:val="double" w:sz="4" w:space="0" w:color="auto"/>
            </w:tcBorders>
          </w:tcPr>
          <w:p w14:paraId="394CA949" w14:textId="77777777" w:rsidR="00C52D90" w:rsidRPr="00B15C41" w:rsidRDefault="00C52D90" w:rsidP="004A3A99">
            <w:pPr>
              <w:jc w:val="both"/>
              <w:rPr>
                <w:rFonts w:cstheme="minorHAnsi"/>
              </w:rPr>
            </w:pPr>
          </w:p>
        </w:tc>
      </w:tr>
      <w:tr w:rsidR="00C52D90" w:rsidRPr="00B15C41" w14:paraId="16B7D25A" w14:textId="77777777" w:rsidTr="00C52D90">
        <w:trPr>
          <w:trHeight w:val="20"/>
        </w:trPr>
        <w:tc>
          <w:tcPr>
            <w:tcW w:w="2535" w:type="dxa"/>
            <w:tcBorders>
              <w:top w:val="double" w:sz="4" w:space="0" w:color="auto"/>
            </w:tcBorders>
          </w:tcPr>
          <w:p w14:paraId="45794A70" w14:textId="77777777" w:rsidR="00C52D90" w:rsidRPr="00B15C41" w:rsidRDefault="00C52D90" w:rsidP="004A3A99">
            <w:pPr>
              <w:jc w:val="both"/>
              <w:rPr>
                <w:rFonts w:cstheme="minorHAnsi"/>
              </w:rPr>
            </w:pPr>
          </w:p>
        </w:tc>
        <w:tc>
          <w:tcPr>
            <w:tcW w:w="4140" w:type="dxa"/>
            <w:tcBorders>
              <w:top w:val="double" w:sz="4" w:space="0" w:color="auto"/>
            </w:tcBorders>
          </w:tcPr>
          <w:p w14:paraId="59298786" w14:textId="48165392" w:rsidR="00C52D90" w:rsidRPr="00B15C41" w:rsidRDefault="00C52D90" w:rsidP="00AE5905">
            <w:pPr>
              <w:jc w:val="center"/>
              <w:rPr>
                <w:rFonts w:cstheme="minorHAnsi"/>
              </w:rPr>
            </w:pPr>
            <w:r>
              <w:rPr>
                <w:rFonts w:cstheme="minorHAnsi"/>
              </w:rPr>
              <w:t>EVAL-H&amp;P (Low)</w:t>
            </w:r>
          </w:p>
        </w:tc>
        <w:tc>
          <w:tcPr>
            <w:tcW w:w="2970" w:type="dxa"/>
            <w:tcBorders>
              <w:top w:val="double" w:sz="4" w:space="0" w:color="auto"/>
            </w:tcBorders>
          </w:tcPr>
          <w:p w14:paraId="2940FB8B" w14:textId="0D97DB71" w:rsidR="00C52D90" w:rsidRPr="00684078" w:rsidRDefault="00C52D90" w:rsidP="00AE5905">
            <w:pPr>
              <w:jc w:val="center"/>
              <w:rPr>
                <w:rFonts w:cstheme="minorHAnsi"/>
              </w:rPr>
            </w:pPr>
            <w:r w:rsidRPr="00684078">
              <w:rPr>
                <w:rFonts w:cstheme="minorHAnsi"/>
              </w:rPr>
              <w:t>$</w:t>
            </w:r>
            <w:r w:rsidR="00684078" w:rsidRPr="00684078">
              <w:rPr>
                <w:rFonts w:cstheme="minorHAnsi"/>
              </w:rPr>
              <w:t>250.00</w:t>
            </w:r>
          </w:p>
        </w:tc>
      </w:tr>
      <w:tr w:rsidR="00C52D90" w:rsidRPr="00B15C41" w14:paraId="7F6302F7" w14:textId="77777777" w:rsidTr="00C52D90">
        <w:trPr>
          <w:trHeight w:val="20"/>
        </w:trPr>
        <w:tc>
          <w:tcPr>
            <w:tcW w:w="2535" w:type="dxa"/>
          </w:tcPr>
          <w:p w14:paraId="4F9330D9" w14:textId="77777777" w:rsidR="00C52D90" w:rsidRPr="00B15C41" w:rsidRDefault="00C52D90" w:rsidP="004A3A99">
            <w:pPr>
              <w:jc w:val="both"/>
              <w:rPr>
                <w:rFonts w:cstheme="minorHAnsi"/>
              </w:rPr>
            </w:pPr>
          </w:p>
        </w:tc>
        <w:tc>
          <w:tcPr>
            <w:tcW w:w="4140" w:type="dxa"/>
          </w:tcPr>
          <w:p w14:paraId="5CC5D9C2" w14:textId="0CCC9D85" w:rsidR="00C52D90" w:rsidRPr="00B15C41" w:rsidRDefault="00C52D90" w:rsidP="00AE5905">
            <w:pPr>
              <w:jc w:val="center"/>
              <w:rPr>
                <w:rFonts w:cstheme="minorHAnsi"/>
              </w:rPr>
            </w:pPr>
            <w:r>
              <w:rPr>
                <w:rFonts w:cstheme="minorHAnsi"/>
              </w:rPr>
              <w:t>Eval-H&amp;P (Moderate)</w:t>
            </w:r>
          </w:p>
        </w:tc>
        <w:tc>
          <w:tcPr>
            <w:tcW w:w="2970" w:type="dxa"/>
          </w:tcPr>
          <w:p w14:paraId="2D3FDB04" w14:textId="3B3FF5D0" w:rsidR="00C52D90" w:rsidRPr="00684078" w:rsidRDefault="00C52D90" w:rsidP="00AE5905">
            <w:pPr>
              <w:jc w:val="center"/>
              <w:rPr>
                <w:rFonts w:cstheme="minorHAnsi"/>
              </w:rPr>
            </w:pPr>
            <w:r w:rsidRPr="00684078">
              <w:rPr>
                <w:rFonts w:cstheme="minorHAnsi"/>
              </w:rPr>
              <w:t>$</w:t>
            </w:r>
            <w:r w:rsidR="00684078" w:rsidRPr="00684078">
              <w:rPr>
                <w:rFonts w:cstheme="minorHAnsi"/>
              </w:rPr>
              <w:t>337.00</w:t>
            </w:r>
          </w:p>
        </w:tc>
      </w:tr>
      <w:tr w:rsidR="00C52D90" w:rsidRPr="00B15C41" w14:paraId="5EBC86BB" w14:textId="77777777" w:rsidTr="00C52D90">
        <w:trPr>
          <w:trHeight w:val="20"/>
        </w:trPr>
        <w:tc>
          <w:tcPr>
            <w:tcW w:w="2535" w:type="dxa"/>
          </w:tcPr>
          <w:p w14:paraId="6F520E9D" w14:textId="77777777" w:rsidR="00C52D90" w:rsidRPr="00B15C41" w:rsidRDefault="00C52D90" w:rsidP="004A3A99">
            <w:pPr>
              <w:jc w:val="both"/>
              <w:rPr>
                <w:rFonts w:cstheme="minorHAnsi"/>
              </w:rPr>
            </w:pPr>
          </w:p>
        </w:tc>
        <w:tc>
          <w:tcPr>
            <w:tcW w:w="4140" w:type="dxa"/>
          </w:tcPr>
          <w:p w14:paraId="3A0785EF" w14:textId="02E7209C" w:rsidR="00C52D90" w:rsidRPr="00B15C41" w:rsidRDefault="00C52D90" w:rsidP="00AE5905">
            <w:pPr>
              <w:jc w:val="center"/>
              <w:rPr>
                <w:rFonts w:cstheme="minorHAnsi"/>
              </w:rPr>
            </w:pPr>
            <w:r>
              <w:rPr>
                <w:rFonts w:cstheme="minorHAnsi"/>
              </w:rPr>
              <w:t>Eval-H&amp;P (High)</w:t>
            </w:r>
          </w:p>
        </w:tc>
        <w:tc>
          <w:tcPr>
            <w:tcW w:w="2970" w:type="dxa"/>
          </w:tcPr>
          <w:p w14:paraId="4DAA070D" w14:textId="33CC573B" w:rsidR="00C52D90" w:rsidRPr="00684078" w:rsidRDefault="00C52D90" w:rsidP="005E58AC">
            <w:pPr>
              <w:jc w:val="center"/>
              <w:rPr>
                <w:rFonts w:cstheme="minorHAnsi"/>
              </w:rPr>
            </w:pPr>
            <w:r w:rsidRPr="00684078">
              <w:rPr>
                <w:rFonts w:cstheme="minorHAnsi"/>
              </w:rPr>
              <w:t>$</w:t>
            </w:r>
            <w:r w:rsidR="00684078" w:rsidRPr="00684078">
              <w:rPr>
                <w:rFonts w:cstheme="minorHAnsi"/>
              </w:rPr>
              <w:t>499.00</w:t>
            </w:r>
          </w:p>
        </w:tc>
      </w:tr>
      <w:tr w:rsidR="00C52D90" w:rsidRPr="00B15C41" w14:paraId="37685464" w14:textId="77777777" w:rsidTr="00C52D90">
        <w:trPr>
          <w:trHeight w:val="20"/>
        </w:trPr>
        <w:tc>
          <w:tcPr>
            <w:tcW w:w="2535" w:type="dxa"/>
          </w:tcPr>
          <w:p w14:paraId="08AAF6B6" w14:textId="77777777" w:rsidR="00C52D90" w:rsidRPr="00B15C41" w:rsidRDefault="00C52D90" w:rsidP="004A3A99">
            <w:pPr>
              <w:jc w:val="both"/>
              <w:rPr>
                <w:rFonts w:cstheme="minorHAnsi"/>
              </w:rPr>
            </w:pPr>
          </w:p>
        </w:tc>
        <w:tc>
          <w:tcPr>
            <w:tcW w:w="4140" w:type="dxa"/>
          </w:tcPr>
          <w:p w14:paraId="21C752BA" w14:textId="3D9DA0CF" w:rsidR="00C52D90" w:rsidRPr="00B15C41" w:rsidRDefault="00C52D90" w:rsidP="00AE5905">
            <w:pPr>
              <w:jc w:val="center"/>
              <w:rPr>
                <w:rFonts w:cstheme="minorHAnsi"/>
              </w:rPr>
            </w:pPr>
            <w:r w:rsidRPr="00B15C41">
              <w:rPr>
                <w:rFonts w:cstheme="minorHAnsi"/>
              </w:rPr>
              <w:t>Brief Medical Visit (&lt;10 min)</w:t>
            </w:r>
          </w:p>
        </w:tc>
        <w:tc>
          <w:tcPr>
            <w:tcW w:w="2970" w:type="dxa"/>
          </w:tcPr>
          <w:p w14:paraId="76BD5C4B" w14:textId="4698FF4F" w:rsidR="00C52D90" w:rsidRPr="00B15C41" w:rsidRDefault="00C52D90" w:rsidP="00AE5905">
            <w:pPr>
              <w:jc w:val="center"/>
              <w:rPr>
                <w:rFonts w:cstheme="minorHAnsi"/>
              </w:rPr>
            </w:pPr>
            <w:r w:rsidRPr="00B15C41">
              <w:rPr>
                <w:rFonts w:cstheme="minorHAnsi"/>
              </w:rPr>
              <w:t>$</w:t>
            </w:r>
            <w:r w:rsidR="00DF7187">
              <w:rPr>
                <w:rFonts w:cstheme="minorHAnsi"/>
              </w:rPr>
              <w:t>161</w:t>
            </w:r>
            <w:r w:rsidR="00527287">
              <w:rPr>
                <w:rFonts w:cstheme="minorHAnsi"/>
              </w:rPr>
              <w:t>.00</w:t>
            </w:r>
          </w:p>
        </w:tc>
      </w:tr>
      <w:tr w:rsidR="00C52D90" w:rsidRPr="00B15C41" w14:paraId="3F9B1F6F" w14:textId="77777777" w:rsidTr="00C52D90">
        <w:trPr>
          <w:trHeight w:val="20"/>
        </w:trPr>
        <w:tc>
          <w:tcPr>
            <w:tcW w:w="2535" w:type="dxa"/>
          </w:tcPr>
          <w:p w14:paraId="2783C513" w14:textId="77777777" w:rsidR="00C52D90" w:rsidRPr="00B15C41" w:rsidRDefault="00C52D90" w:rsidP="004A3A99">
            <w:pPr>
              <w:jc w:val="both"/>
              <w:rPr>
                <w:rFonts w:cstheme="minorHAnsi"/>
              </w:rPr>
            </w:pPr>
          </w:p>
        </w:tc>
        <w:tc>
          <w:tcPr>
            <w:tcW w:w="4140" w:type="dxa"/>
          </w:tcPr>
          <w:p w14:paraId="052C2699" w14:textId="5D53C97F" w:rsidR="00C52D90" w:rsidRPr="00B15C41" w:rsidRDefault="00C52D90" w:rsidP="00AE5905">
            <w:pPr>
              <w:jc w:val="center"/>
              <w:rPr>
                <w:rFonts w:cstheme="minorHAnsi"/>
              </w:rPr>
            </w:pPr>
            <w:r w:rsidRPr="00B15C41">
              <w:rPr>
                <w:rFonts w:cstheme="minorHAnsi"/>
              </w:rPr>
              <w:t>Intermediate Medical Visit</w:t>
            </w:r>
            <w:r>
              <w:rPr>
                <w:rFonts w:cstheme="minorHAnsi"/>
              </w:rPr>
              <w:t xml:space="preserve"> </w:t>
            </w:r>
            <w:r w:rsidRPr="00B15C41">
              <w:rPr>
                <w:rFonts w:cstheme="minorHAnsi"/>
              </w:rPr>
              <w:t>(10-30 min)</w:t>
            </w:r>
          </w:p>
        </w:tc>
        <w:tc>
          <w:tcPr>
            <w:tcW w:w="2970" w:type="dxa"/>
          </w:tcPr>
          <w:p w14:paraId="09D17402" w14:textId="6EFFA162" w:rsidR="00C52D90" w:rsidRPr="00B15C41" w:rsidRDefault="00C52D90" w:rsidP="00AE5905">
            <w:pPr>
              <w:jc w:val="center"/>
              <w:rPr>
                <w:rFonts w:cstheme="minorHAnsi"/>
              </w:rPr>
            </w:pPr>
            <w:r w:rsidRPr="00B15C41">
              <w:rPr>
                <w:rFonts w:cstheme="minorHAnsi"/>
              </w:rPr>
              <w:t>$</w:t>
            </w:r>
            <w:r w:rsidR="00DF7187">
              <w:rPr>
                <w:rFonts w:cstheme="minorHAnsi"/>
              </w:rPr>
              <w:t>279</w:t>
            </w:r>
            <w:r w:rsidR="00527287">
              <w:rPr>
                <w:rFonts w:cstheme="minorHAnsi"/>
              </w:rPr>
              <w:t>.00</w:t>
            </w:r>
          </w:p>
        </w:tc>
      </w:tr>
      <w:tr w:rsidR="00C52D90" w:rsidRPr="00B15C41" w14:paraId="69FC14D7" w14:textId="77777777" w:rsidTr="00C52D90">
        <w:trPr>
          <w:trHeight w:val="20"/>
        </w:trPr>
        <w:tc>
          <w:tcPr>
            <w:tcW w:w="2535" w:type="dxa"/>
          </w:tcPr>
          <w:p w14:paraId="1DC12DB2" w14:textId="77777777" w:rsidR="00C52D90" w:rsidRPr="00B15C41" w:rsidRDefault="00C52D90" w:rsidP="004A3A99">
            <w:pPr>
              <w:jc w:val="both"/>
              <w:rPr>
                <w:rFonts w:cstheme="minorHAnsi"/>
              </w:rPr>
            </w:pPr>
          </w:p>
        </w:tc>
        <w:tc>
          <w:tcPr>
            <w:tcW w:w="4140" w:type="dxa"/>
          </w:tcPr>
          <w:p w14:paraId="1702B77F" w14:textId="333FFAE3" w:rsidR="00C52D90" w:rsidRPr="00B15C41" w:rsidRDefault="00C52D90" w:rsidP="00AE5905">
            <w:pPr>
              <w:jc w:val="center"/>
              <w:rPr>
                <w:rFonts w:cstheme="minorHAnsi"/>
              </w:rPr>
            </w:pPr>
            <w:r w:rsidRPr="00B15C41">
              <w:rPr>
                <w:rFonts w:cstheme="minorHAnsi"/>
              </w:rPr>
              <w:t>Complex Medical Visit (&gt;30 min)</w:t>
            </w:r>
          </w:p>
        </w:tc>
        <w:tc>
          <w:tcPr>
            <w:tcW w:w="2970" w:type="dxa"/>
          </w:tcPr>
          <w:p w14:paraId="5E462E98" w14:textId="401AC00F" w:rsidR="00C52D90" w:rsidRPr="00B15C41" w:rsidRDefault="00C52D90" w:rsidP="00AE5905">
            <w:pPr>
              <w:jc w:val="center"/>
              <w:rPr>
                <w:rFonts w:cstheme="minorHAnsi"/>
              </w:rPr>
            </w:pPr>
            <w:r w:rsidRPr="00B15C41">
              <w:rPr>
                <w:rFonts w:cstheme="minorHAnsi"/>
              </w:rPr>
              <w:t>$</w:t>
            </w:r>
            <w:r w:rsidR="00DF7187">
              <w:rPr>
                <w:rFonts w:cstheme="minorHAnsi"/>
              </w:rPr>
              <w:t>449</w:t>
            </w:r>
            <w:r w:rsidR="00527287">
              <w:rPr>
                <w:rFonts w:cstheme="minorHAnsi"/>
              </w:rPr>
              <w:t>.00</w:t>
            </w:r>
          </w:p>
        </w:tc>
      </w:tr>
    </w:tbl>
    <w:p w14:paraId="0F75AA93" w14:textId="77777777" w:rsidR="00AE5905" w:rsidRPr="00840BA6" w:rsidRDefault="00AE5905" w:rsidP="004A3A99">
      <w:pPr>
        <w:jc w:val="both"/>
        <w:rPr>
          <w:rFonts w:cstheme="minorHAnsi"/>
          <w:sz w:val="24"/>
          <w:szCs w:val="24"/>
        </w:rPr>
      </w:pPr>
    </w:p>
    <w:p w14:paraId="12185448" w14:textId="0110EDF6" w:rsidR="008E7AE9" w:rsidRPr="00840BA6" w:rsidRDefault="0047097E" w:rsidP="004A3A99">
      <w:pPr>
        <w:jc w:val="both"/>
        <w:rPr>
          <w:rFonts w:cstheme="minorHAnsi"/>
          <w:sz w:val="24"/>
          <w:szCs w:val="24"/>
        </w:rPr>
      </w:pPr>
      <w:r>
        <w:rPr>
          <w:rFonts w:cstheme="minorHAnsi"/>
          <w:b/>
          <w:sz w:val="24"/>
          <w:szCs w:val="24"/>
          <w:u w:val="single"/>
        </w:rPr>
        <w:t xml:space="preserve">Other Misc Charge </w:t>
      </w:r>
    </w:p>
    <w:p w14:paraId="4A660604" w14:textId="77777777" w:rsidR="008E7AE9" w:rsidRPr="00840BA6" w:rsidRDefault="008E7AE9" w:rsidP="004A3A99">
      <w:pPr>
        <w:jc w:val="both"/>
        <w:rPr>
          <w:rFonts w:cstheme="minorHAnsi"/>
          <w:sz w:val="24"/>
          <w:szCs w:val="24"/>
        </w:rPr>
      </w:pPr>
      <w:r w:rsidRPr="00840BA6">
        <w:rPr>
          <w:rFonts w:cstheme="minorHAnsi"/>
          <w:sz w:val="24"/>
          <w:szCs w:val="24"/>
        </w:rPr>
        <w:t xml:space="preserve">During the course of hospitalization, </w:t>
      </w:r>
      <w:r w:rsidR="006712F5" w:rsidRPr="00840BA6">
        <w:rPr>
          <w:rFonts w:cstheme="minorHAnsi"/>
          <w:sz w:val="24"/>
          <w:szCs w:val="24"/>
        </w:rPr>
        <w:t>other diagnostic and therapeutic services may be provided based upon client need.  This would include things such as laboratory services, radiology services and in some instances, may include certain medications.  All of these tests, procedures and medications are too numerous to list, however Royal Oaks Hospital can make available the cost of each upon specific request.</w:t>
      </w:r>
    </w:p>
    <w:sectPr w:rsidR="008E7AE9" w:rsidRPr="00840BA6" w:rsidSect="00B15C41">
      <w:headerReference w:type="even" r:id="rId6"/>
      <w:headerReference w:type="default" r:id="rId7"/>
      <w:footerReference w:type="even" r:id="rId8"/>
      <w:footerReference w:type="default" r:id="rId9"/>
      <w:headerReference w:type="first" r:id="rId10"/>
      <w:footerReference w:type="first" r:id="rId11"/>
      <w:pgSz w:w="12240" w:h="15840"/>
      <w:pgMar w:top="1170" w:right="1440" w:bottom="99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446EF" w14:textId="77777777" w:rsidR="005834F2" w:rsidRDefault="005834F2" w:rsidP="005834F2">
      <w:r>
        <w:separator/>
      </w:r>
    </w:p>
  </w:endnote>
  <w:endnote w:type="continuationSeparator" w:id="0">
    <w:p w14:paraId="54DF0FCA" w14:textId="77777777" w:rsidR="005834F2" w:rsidRDefault="005834F2" w:rsidP="0058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62504" w14:textId="77777777" w:rsidR="00B15C41" w:rsidRDefault="00B15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D20FE" w14:textId="77777777" w:rsidR="00B15C41" w:rsidRDefault="00B15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593E" w14:textId="77777777" w:rsidR="00B15C41" w:rsidRDefault="00B1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9978F" w14:textId="77777777" w:rsidR="005834F2" w:rsidRDefault="005834F2" w:rsidP="005834F2">
      <w:r>
        <w:separator/>
      </w:r>
    </w:p>
  </w:footnote>
  <w:footnote w:type="continuationSeparator" w:id="0">
    <w:p w14:paraId="321EE243" w14:textId="77777777" w:rsidR="005834F2" w:rsidRDefault="005834F2" w:rsidP="0058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81E9" w14:textId="77777777" w:rsidR="00B15C41" w:rsidRDefault="00B15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7CF2" w14:textId="521DFA95" w:rsidR="00840BA6" w:rsidRDefault="00840BA6" w:rsidP="00840BA6">
    <w:pPr>
      <w:pStyle w:val="Header"/>
      <w:ind w:left="-1080"/>
    </w:pPr>
    <w:r>
      <w:rPr>
        <w:noProof/>
      </w:rPr>
      <w:drawing>
        <wp:inline distT="0" distB="0" distL="0" distR="0" wp14:anchorId="6323098F" wp14:editId="52328E36">
          <wp:extent cx="3569419" cy="5295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8951"/>
                  <a:stretch/>
                </pic:blipFill>
                <pic:spPr bwMode="auto">
                  <a:xfrm>
                    <a:off x="0" y="0"/>
                    <a:ext cx="3685977" cy="54688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E7D1" w14:textId="77777777" w:rsidR="00B15C41" w:rsidRDefault="00B15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99"/>
    <w:rsid w:val="000400D9"/>
    <w:rsid w:val="00062585"/>
    <w:rsid w:val="000E5198"/>
    <w:rsid w:val="00100F38"/>
    <w:rsid w:val="00130AA6"/>
    <w:rsid w:val="00213485"/>
    <w:rsid w:val="002975A1"/>
    <w:rsid w:val="002B6AB8"/>
    <w:rsid w:val="002C3079"/>
    <w:rsid w:val="00303A89"/>
    <w:rsid w:val="003646ED"/>
    <w:rsid w:val="003A3D44"/>
    <w:rsid w:val="0047097E"/>
    <w:rsid w:val="004A3A99"/>
    <w:rsid w:val="004B76F6"/>
    <w:rsid w:val="004E5A93"/>
    <w:rsid w:val="00527287"/>
    <w:rsid w:val="005834F2"/>
    <w:rsid w:val="0059633D"/>
    <w:rsid w:val="005B10FA"/>
    <w:rsid w:val="005E58AC"/>
    <w:rsid w:val="006712F5"/>
    <w:rsid w:val="00684078"/>
    <w:rsid w:val="0073203E"/>
    <w:rsid w:val="007A69B4"/>
    <w:rsid w:val="00831099"/>
    <w:rsid w:val="00840BA6"/>
    <w:rsid w:val="008E7AE9"/>
    <w:rsid w:val="009623B8"/>
    <w:rsid w:val="009B13FA"/>
    <w:rsid w:val="00A5211F"/>
    <w:rsid w:val="00A77F13"/>
    <w:rsid w:val="00AA0567"/>
    <w:rsid w:val="00AD1218"/>
    <w:rsid w:val="00AE5905"/>
    <w:rsid w:val="00B15C41"/>
    <w:rsid w:val="00B2387E"/>
    <w:rsid w:val="00C52D90"/>
    <w:rsid w:val="00DF7187"/>
    <w:rsid w:val="00F1173C"/>
    <w:rsid w:val="00F6524F"/>
    <w:rsid w:val="00F96C0C"/>
    <w:rsid w:val="00FB6110"/>
    <w:rsid w:val="00FC2FBA"/>
    <w:rsid w:val="00FC79E0"/>
    <w:rsid w:val="00FC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31FD7A"/>
  <w15:docId w15:val="{FA524B9A-24EF-40CE-B280-64CF7DAE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A99"/>
    <w:rPr>
      <w:rFonts w:ascii="Tahoma" w:hAnsi="Tahoma" w:cs="Tahoma"/>
      <w:sz w:val="16"/>
      <w:szCs w:val="16"/>
    </w:rPr>
  </w:style>
  <w:style w:type="character" w:customStyle="1" w:styleId="BalloonTextChar">
    <w:name w:val="Balloon Text Char"/>
    <w:basedOn w:val="DefaultParagraphFont"/>
    <w:link w:val="BalloonText"/>
    <w:uiPriority w:val="99"/>
    <w:semiHidden/>
    <w:rsid w:val="004A3A99"/>
    <w:rPr>
      <w:rFonts w:ascii="Tahoma" w:hAnsi="Tahoma" w:cs="Tahoma"/>
      <w:sz w:val="16"/>
      <w:szCs w:val="16"/>
    </w:rPr>
  </w:style>
  <w:style w:type="paragraph" w:styleId="Header">
    <w:name w:val="header"/>
    <w:basedOn w:val="Normal"/>
    <w:link w:val="HeaderChar"/>
    <w:uiPriority w:val="99"/>
    <w:unhideWhenUsed/>
    <w:rsid w:val="005834F2"/>
    <w:pPr>
      <w:tabs>
        <w:tab w:val="center" w:pos="4680"/>
        <w:tab w:val="right" w:pos="9360"/>
      </w:tabs>
    </w:pPr>
  </w:style>
  <w:style w:type="character" w:customStyle="1" w:styleId="HeaderChar">
    <w:name w:val="Header Char"/>
    <w:basedOn w:val="DefaultParagraphFont"/>
    <w:link w:val="Header"/>
    <w:uiPriority w:val="99"/>
    <w:rsid w:val="005834F2"/>
  </w:style>
  <w:style w:type="paragraph" w:styleId="Footer">
    <w:name w:val="footer"/>
    <w:basedOn w:val="Normal"/>
    <w:link w:val="FooterChar"/>
    <w:uiPriority w:val="99"/>
    <w:unhideWhenUsed/>
    <w:rsid w:val="005834F2"/>
    <w:pPr>
      <w:tabs>
        <w:tab w:val="center" w:pos="4680"/>
        <w:tab w:val="right" w:pos="9360"/>
      </w:tabs>
    </w:pPr>
  </w:style>
  <w:style w:type="character" w:customStyle="1" w:styleId="FooterChar">
    <w:name w:val="Footer Char"/>
    <w:basedOn w:val="DefaultParagraphFont"/>
    <w:link w:val="Footer"/>
    <w:uiPriority w:val="99"/>
    <w:rsid w:val="005834F2"/>
  </w:style>
  <w:style w:type="table" w:styleId="TableGrid">
    <w:name w:val="Table Grid"/>
    <w:basedOn w:val="TableNormal"/>
    <w:uiPriority w:val="59"/>
    <w:rsid w:val="00840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Compass Health</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Greimann</dc:creator>
  <cp:lastModifiedBy>Meagan Johnson</cp:lastModifiedBy>
  <cp:revision>3</cp:revision>
  <cp:lastPrinted>2015-03-16T19:09:00Z</cp:lastPrinted>
  <dcterms:created xsi:type="dcterms:W3CDTF">2024-06-11T20:32:00Z</dcterms:created>
  <dcterms:modified xsi:type="dcterms:W3CDTF">2024-06-13T15:57:00Z</dcterms:modified>
</cp:coreProperties>
</file>